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54" w:rsidRDefault="000E5954">
      <w:pPr>
        <w:pStyle w:val="Textoindependiente"/>
        <w:spacing w:before="5"/>
        <w:rPr>
          <w:rFonts w:ascii="Times New Roman"/>
          <w:sz w:val="19"/>
        </w:rPr>
      </w:pPr>
    </w:p>
    <w:p w:rsidR="000E5954" w:rsidRDefault="000E5954">
      <w:pPr>
        <w:rPr>
          <w:rFonts w:ascii="Times New Roman"/>
          <w:sz w:val="19"/>
        </w:rPr>
        <w:sectPr w:rsidR="000E5954">
          <w:headerReference w:type="default" r:id="rId7"/>
          <w:footerReference w:type="default" r:id="rId8"/>
          <w:type w:val="continuous"/>
          <w:pgSz w:w="15840" w:h="12240" w:orient="landscape"/>
          <w:pgMar w:top="980" w:right="1860" w:bottom="680" w:left="2120" w:header="432" w:footer="492" w:gutter="0"/>
          <w:pgNumType w:start="1"/>
          <w:cols w:space="720"/>
        </w:sectPr>
      </w:pPr>
    </w:p>
    <w:p w:rsidR="000E5954" w:rsidRDefault="000E5954">
      <w:pPr>
        <w:pStyle w:val="Textoindependiente"/>
        <w:rPr>
          <w:rFonts w:ascii="Times New Roman"/>
        </w:rPr>
      </w:pPr>
    </w:p>
    <w:p w:rsidR="000E5954" w:rsidRDefault="000E5954">
      <w:pPr>
        <w:pStyle w:val="Textoindependiente"/>
        <w:rPr>
          <w:rFonts w:ascii="Times New Roman"/>
        </w:rPr>
      </w:pPr>
    </w:p>
    <w:p w:rsidR="000E5954" w:rsidRDefault="000E5954">
      <w:pPr>
        <w:pStyle w:val="Textoindependiente"/>
        <w:spacing w:before="2"/>
        <w:rPr>
          <w:rFonts w:ascii="Times New Roman"/>
          <w:sz w:val="15"/>
        </w:rPr>
      </w:pPr>
    </w:p>
    <w:p w:rsidR="000E5954" w:rsidRDefault="00287EBF">
      <w:pPr>
        <w:ind w:left="296"/>
        <w:rPr>
          <w:b/>
          <w:sz w:val="15"/>
        </w:rPr>
      </w:pPr>
      <w:r>
        <w:rPr>
          <w:b/>
          <w:color w:val="234061"/>
          <w:sz w:val="15"/>
        </w:rPr>
        <w:t>DATOS GENERALES</w:t>
      </w:r>
    </w:p>
    <w:p w:rsidR="000E5954" w:rsidRDefault="00287EBF">
      <w:pPr>
        <w:spacing w:before="91"/>
        <w:ind w:left="296"/>
        <w:rPr>
          <w:b/>
          <w:sz w:val="25"/>
        </w:rPr>
      </w:pPr>
      <w:r>
        <w:br w:type="column"/>
      </w:r>
      <w:r>
        <w:rPr>
          <w:b/>
          <w:sz w:val="25"/>
        </w:rPr>
        <w:lastRenderedPageBreak/>
        <w:t>MARRUECOS</w:t>
      </w:r>
    </w:p>
    <w:p w:rsidR="000E5954" w:rsidRDefault="000E5954">
      <w:pPr>
        <w:rPr>
          <w:sz w:val="25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1871" w:space="3028"/>
            <w:col w:w="6961"/>
          </w:cols>
        </w:sectPr>
      </w:pPr>
    </w:p>
    <w:p w:rsidR="000E5954" w:rsidRDefault="000E5954">
      <w:pPr>
        <w:pStyle w:val="Textoindependiente"/>
        <w:spacing w:before="10" w:after="1"/>
        <w:rPr>
          <w:b/>
          <w:sz w:val="21"/>
        </w:rPr>
      </w:pPr>
    </w:p>
    <w:p w:rsidR="000E5954" w:rsidRDefault="000E5954">
      <w:pPr>
        <w:pStyle w:val="Heading1"/>
        <w:tabs>
          <w:tab w:val="left" w:pos="6430"/>
        </w:tabs>
        <w:spacing w:before="0"/>
        <w:ind w:left="2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23" type="#_x0000_t202" style="width:289.15pt;height:100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768"/>
                  </w:tblGrid>
                  <w:tr w:rsidR="000E5954">
                    <w:trPr>
                      <w:trHeight w:val="661"/>
                    </w:trPr>
                    <w:tc>
                      <w:tcPr>
                        <w:tcW w:w="5768" w:type="dxa"/>
                      </w:tcPr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before="12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Capital: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Rabat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50"/>
                          </w:tabs>
                          <w:spacing w:before="18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Superficie: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446.550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km²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Población</w:t>
                        </w:r>
                        <w:r>
                          <w:rPr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2017: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34.852.121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Habitantes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before="18" w:line="126" w:lineRule="exact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Moneda: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USD=9,69 Dírham marroquí, promedio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2017</w:t>
                        </w:r>
                      </w:p>
                    </w:tc>
                  </w:tr>
                  <w:tr w:rsidR="000E5954">
                    <w:trPr>
                      <w:trHeight w:val="158"/>
                    </w:trPr>
                    <w:tc>
                      <w:tcPr>
                        <w:tcW w:w="5768" w:type="dxa"/>
                        <w:shd w:val="clear" w:color="auto" w:fill="4B87C4"/>
                      </w:tcPr>
                      <w:p w:rsidR="000E5954" w:rsidRDefault="0029182B">
                        <w:pPr>
                          <w:pStyle w:val="TableParagraph"/>
                          <w:spacing w:before="2" w:line="135" w:lineRule="exact"/>
                          <w:ind w:left="2103" w:right="2089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EXPORTACIONES 2017</w:t>
                        </w:r>
                      </w:p>
                    </w:tc>
                  </w:tr>
                  <w:tr w:rsidR="000E5954">
                    <w:trPr>
                      <w:trHeight w:val="1146"/>
                    </w:trPr>
                    <w:tc>
                      <w:tcPr>
                        <w:tcW w:w="5768" w:type="dxa"/>
                      </w:tcPr>
                      <w:p w:rsidR="000E5954" w:rsidRDefault="00287EBF">
                        <w:pPr>
                          <w:pStyle w:val="TableParagraph"/>
                          <w:tabs>
                            <w:tab w:val="left" w:pos="1550"/>
                          </w:tabs>
                          <w:spacing w:before="12" w:line="240" w:lineRule="auto"/>
                          <w:ind w:left="28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  <w:t>USD 22,858.3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millones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before="21" w:line="168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>Principales</w:t>
                        </w: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Automóviles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turismo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(12,9%),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hilos,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cables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coaxiales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(10,8%),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before="0" w:line="168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>productos:</w:t>
                        </w: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abonos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minerales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demás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abonos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(8,0%),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pentóxido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difósfo</w:t>
                        </w:r>
                        <w:proofErr w:type="spellEnd"/>
                      </w:p>
                      <w:p w:rsidR="000E5954" w:rsidRDefault="00287EBF">
                        <w:pPr>
                          <w:pStyle w:val="TableParagraph"/>
                          <w:spacing w:before="0" w:line="118" w:lineRule="exact"/>
                          <w:ind w:left="151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(5,0%), conjuntos, vestidos de mujer (4,4%), fosfatos de calcio n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512"/>
                          </w:tabs>
                          <w:spacing w:before="89" w:line="168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>Destinos:</w:t>
                        </w:r>
                        <w:r>
                          <w:rPr>
                            <w:b/>
                            <w:w w:val="105"/>
                            <w:position w:val="-7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España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(23,3%),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Francia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(21,1%),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Italia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(4,6%),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EEUU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(3,5%),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India</w:t>
                        </w:r>
                      </w:p>
                      <w:p w:rsidR="000E5954" w:rsidRDefault="00287EBF">
                        <w:pPr>
                          <w:pStyle w:val="TableParagraph"/>
                          <w:spacing w:before="0" w:line="118" w:lineRule="exact"/>
                          <w:ind w:left="151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(3,3%), Colombia (0,05%).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="00287EBF">
        <w:tab/>
      </w:r>
      <w:r>
        <w:pict>
          <v:shape id="_x0000_s2522" type="#_x0000_t202" style="width:265.75pt;height:100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300"/>
                  </w:tblGrid>
                  <w:tr w:rsidR="000E5954">
                    <w:trPr>
                      <w:trHeight w:val="661"/>
                    </w:trPr>
                    <w:tc>
                      <w:tcPr>
                        <w:tcW w:w="5300" w:type="dxa"/>
                      </w:tcPr>
                      <w:p w:rsidR="000E5954" w:rsidRDefault="00287EBF">
                        <w:pPr>
                          <w:pStyle w:val="TableParagraph"/>
                          <w:tabs>
                            <w:tab w:val="left" w:pos="2892"/>
                          </w:tabs>
                          <w:spacing w:before="12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PIB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corriente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(2017):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USD 109.326,0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millones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2892"/>
                          </w:tabs>
                          <w:spacing w:before="8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position w:val="1"/>
                            <w:sz w:val="13"/>
                          </w:rPr>
                          <w:t>PIB per cápita</w:t>
                        </w:r>
                        <w:r>
                          <w:rPr>
                            <w:b/>
                            <w:spacing w:val="-18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3"/>
                          </w:rPr>
                          <w:t>(PPP</w:t>
                        </w:r>
                        <w:r>
                          <w:rPr>
                            <w:b/>
                            <w:spacing w:val="-6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position w:val="1"/>
                            <w:sz w:val="13"/>
                          </w:rPr>
                          <w:t>2017):</w:t>
                        </w:r>
                        <w:r>
                          <w:rPr>
                            <w:b/>
                            <w:w w:val="10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USD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8.568,3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2892"/>
                          </w:tabs>
                          <w:spacing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Crecimiento PIB real (2016</w:t>
                        </w:r>
                        <w:r>
                          <w:rPr>
                            <w:b/>
                            <w:spacing w:val="-2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2017):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1,1 % y 4,1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%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2892"/>
                          </w:tabs>
                          <w:spacing w:before="18" w:line="126" w:lineRule="exact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IED en</w:t>
                        </w:r>
                        <w:r>
                          <w:rPr>
                            <w:b/>
                            <w:spacing w:val="-1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Marruecos(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2017)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USD 2.651,4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millones</w:t>
                        </w:r>
                      </w:p>
                    </w:tc>
                  </w:tr>
                  <w:tr w:rsidR="000E5954">
                    <w:trPr>
                      <w:trHeight w:val="158"/>
                    </w:trPr>
                    <w:tc>
                      <w:tcPr>
                        <w:tcW w:w="5300" w:type="dxa"/>
                        <w:shd w:val="clear" w:color="auto" w:fill="4B87C4"/>
                      </w:tcPr>
                      <w:p w:rsidR="000E5954" w:rsidRDefault="0029182B">
                        <w:pPr>
                          <w:pStyle w:val="TableParagraph"/>
                          <w:spacing w:before="2" w:line="135" w:lineRule="exact"/>
                          <w:ind w:left="1884" w:right="187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IMPORTACIONES 2017</w:t>
                        </w:r>
                      </w:p>
                    </w:tc>
                  </w:tr>
                  <w:tr w:rsidR="000E5954">
                    <w:trPr>
                      <w:trHeight w:val="1146"/>
                    </w:trPr>
                    <w:tc>
                      <w:tcPr>
                        <w:tcW w:w="5300" w:type="dxa"/>
                      </w:tcPr>
                      <w:p w:rsidR="000E5954" w:rsidRDefault="00287EBF">
                        <w:pPr>
                          <w:pStyle w:val="TableParagraph"/>
                          <w:tabs>
                            <w:tab w:val="left" w:pos="1180"/>
                          </w:tabs>
                          <w:spacing w:before="12" w:line="240" w:lineRule="auto"/>
                          <w:ind w:left="28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  <w:t>USD 41.696,1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millones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142"/>
                          </w:tabs>
                          <w:spacing w:before="18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Principales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Petróleo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refinado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(8,5%),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automóviles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turismo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(4,8%),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trigo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142"/>
                          </w:tabs>
                          <w:spacing w:line="259" w:lineRule="auto"/>
                          <w:ind w:left="1142" w:right="387" w:hanging="1114"/>
                          <w:jc w:val="lef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b/>
                            <w:w w:val="105"/>
                            <w:sz w:val="13"/>
                          </w:rPr>
                          <w:t>productos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morcajo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(3,1%),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gas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petróleo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(2,7%),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hilos,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cables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coaxiales (2,7%), carrocerías de vehículos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(2,6%).</w:t>
                        </w:r>
                      </w:p>
                      <w:p w:rsidR="000E5954" w:rsidRDefault="00287EBF">
                        <w:pPr>
                          <w:pStyle w:val="TableParagraph"/>
                          <w:tabs>
                            <w:tab w:val="left" w:pos="1142"/>
                          </w:tabs>
                          <w:spacing w:before="15" w:line="240" w:lineRule="auto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position w:val="6"/>
                            <w:sz w:val="13"/>
                          </w:rPr>
                          <w:t>Origen:</w:t>
                        </w:r>
                        <w:r>
                          <w:rPr>
                            <w:b/>
                            <w:w w:val="105"/>
                            <w:position w:val="6"/>
                            <w:sz w:val="13"/>
                          </w:rPr>
                          <w:tab/>
                        </w:r>
                        <w:r>
                          <w:rPr>
                            <w:w w:val="105"/>
                            <w:sz w:val="13"/>
                          </w:rPr>
                          <w:t>España (15,7%), Francia (13,2%), China (9,1%), EEUU</w:t>
                        </w:r>
                        <w:r>
                          <w:rPr>
                            <w:spacing w:val="-2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(6,4%),</w:t>
                        </w:r>
                      </w:p>
                      <w:p w:rsidR="000E5954" w:rsidRDefault="00287EBF">
                        <w:pPr>
                          <w:pStyle w:val="TableParagraph"/>
                          <w:spacing w:before="17" w:line="240" w:lineRule="auto"/>
                          <w:ind w:left="114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Alemania (5,9%), Colombia (0,06%).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</w:p>
    <w:p w:rsidR="000E5954" w:rsidRDefault="00287EBF">
      <w:pPr>
        <w:spacing w:before="124"/>
        <w:ind w:left="3674"/>
        <w:rPr>
          <w:b/>
          <w:sz w:val="19"/>
        </w:rPr>
      </w:pPr>
      <w:r>
        <w:rPr>
          <w:b/>
          <w:color w:val="234061"/>
          <w:sz w:val="19"/>
        </w:rPr>
        <w:t>CONTEXTO MACROECONÓMICO DE MARRUECOS</w:t>
      </w:r>
    </w:p>
    <w:p w:rsidR="000E5954" w:rsidRDefault="00287EBF">
      <w:pPr>
        <w:pStyle w:val="Textoindependiente"/>
        <w:spacing w:before="81" w:line="256" w:lineRule="auto"/>
        <w:ind w:left="299" w:right="461"/>
      </w:pPr>
      <w:r>
        <w:t>La economía de Marruecos es pequeña, el PIB nominal alcanzó los US$ 109.326 millones en 2017, similar al PIB registrado por Ecuador e inferior en 65%   al obtenido por Colombia. Su PIB per cápita corriente es bajo (US$3.876) mientras el colombiano fue de</w:t>
      </w:r>
      <w:r>
        <w:rPr>
          <w:spacing w:val="1"/>
        </w:rPr>
        <w:t xml:space="preserve"> </w:t>
      </w:r>
      <w:r>
        <w:t>U</w:t>
      </w:r>
      <w:r>
        <w:t>S$6.380.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line="256" w:lineRule="auto"/>
        <w:ind w:left="299" w:right="461"/>
      </w:pPr>
      <w:r>
        <w:t>Es una economía donde el sector primario representó el 16,6% del PIB en 2017. Tiene gran importancia el sector agrícola, que emplea a cerca del 40% de    la población. Los principales productos son: cebada, trigo, cítricos, uvas, vegetales, aceit</w:t>
      </w:r>
      <w:r>
        <w:t>unas, ganado y vino. Cuenta con escasos recursos minerales, destacándose los</w:t>
      </w:r>
      <w:r>
        <w:rPr>
          <w:spacing w:val="1"/>
        </w:rPr>
        <w:t xml:space="preserve"> </w:t>
      </w:r>
      <w:r>
        <w:t>fosfatos.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line="256" w:lineRule="auto"/>
        <w:ind w:left="299" w:right="461"/>
      </w:pPr>
      <w:r>
        <w:t>El sector secundario aportó el 24,1% del PIB. La industria emplea una quinta parte de la población. Los principales sectores son: textil, productos de cuero, procesamie</w:t>
      </w:r>
      <w:r>
        <w:t>nto de alimentos, refinación de petróleo y ensamblaje electrónico. Los nuevos sectores que están surgiendo son: química, autopartes, computadoras y aeroespacial. El sector terciario de la economía participó con el 59,3% del PIB. Los servicios emplean cerca</w:t>
      </w:r>
      <w:r>
        <w:t xml:space="preserve"> del 40% de la población. Este sector depende casi exclusivamente del turismo.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before="1" w:line="256" w:lineRule="auto"/>
        <w:ind w:left="299" w:right="276"/>
        <w:jc w:val="both"/>
      </w:pPr>
      <w:r>
        <w:t>En 2016, la economía registró una baja tasa de crecimiento con 1,1%. En 2017, gracias a la mayor dinámica de las exportaciones, de la inversión privada y del turismo, la econom</w:t>
      </w:r>
      <w:r>
        <w:t>ía se recuperó con un aumento del PIB de 4,1%. Para los dos años siguientes se prevé que la economía marroquí crezca a tasas de 3,2% anual.</w:t>
      </w:r>
    </w:p>
    <w:p w:rsidR="000E5954" w:rsidRDefault="000E5954">
      <w:pPr>
        <w:pStyle w:val="Textoindependiente"/>
        <w:rPr>
          <w:sz w:val="17"/>
        </w:rPr>
      </w:pPr>
    </w:p>
    <w:p w:rsidR="000E5954" w:rsidRDefault="00287EBF">
      <w:pPr>
        <w:pStyle w:val="Textoindependiente"/>
        <w:spacing w:before="1" w:line="256" w:lineRule="auto"/>
        <w:ind w:left="299"/>
      </w:pPr>
      <w:r>
        <w:t>Este país registra altos niveles de desempleo; alcanzó una tasa de 10,2% en 2017. No se prevé una reducción sustanc</w:t>
      </w:r>
      <w:r>
        <w:t>ial para 2018 y 2019. En cuanto a la inflación, se ubicó en 1,8% en promedio anual en 2016 y 2017, en especial sustentada en una buena oferta agrícola.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line="256" w:lineRule="auto"/>
        <w:ind w:left="299" w:right="513"/>
        <w:jc w:val="both"/>
      </w:pPr>
      <w:r>
        <w:t>En comercio exterior, Marruecos registra tradicionalmente un amplio déficit comercial de bienes. En 2017, las exportaciones fueron cercanas a US$22,8 miles de millones, mientras que las importaciones ascendieron a US$41,6 miles de millones. Por el contrari</w:t>
      </w:r>
      <w:r>
        <w:t>o, es superavitario en el comercio exterior de servicios y sus ventas alcanzaron los US$17,2 mil millones en el mismo año.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before="1" w:line="256" w:lineRule="auto"/>
        <w:ind w:left="299" w:right="461"/>
      </w:pPr>
      <w:r>
        <w:t>En este contexto, registró un déficit en cuenta corriente equivalente a 3,6% del PIB en 2017 y se prevé que supere el 4% del PIB par</w:t>
      </w:r>
      <w:r>
        <w:t>a 2018 y 2019. Este país no recibe grandes recursos por inversión extranjera directa, alcanzó los US$2.600 millones en 2017.</w:t>
      </w:r>
    </w:p>
    <w:p w:rsidR="000E5954" w:rsidRDefault="000E5954">
      <w:pPr>
        <w:pStyle w:val="Textoindependiente"/>
        <w:spacing w:before="1"/>
        <w:rPr>
          <w:sz w:val="17"/>
        </w:rPr>
      </w:pPr>
    </w:p>
    <w:p w:rsidR="000E5954" w:rsidRDefault="00287EBF">
      <w:pPr>
        <w:pStyle w:val="Textoindependiente"/>
        <w:spacing w:line="256" w:lineRule="auto"/>
        <w:ind w:left="299"/>
      </w:pPr>
      <w:r>
        <w:t>Tradicionalmente, el gobierno marroquí registra déficit fiscal, cercano a 4,2% del PIB en 2017. El nivel de endeudamiento gubernam</w:t>
      </w:r>
      <w:r>
        <w:t xml:space="preserve">ental está en aumento; a </w:t>
      </w:r>
      <w:proofErr w:type="gramStart"/>
      <w:r>
        <w:t>comienzos</w:t>
      </w:r>
      <w:proofErr w:type="gramEnd"/>
      <w:r>
        <w:t xml:space="preserve"> de la década equivalía a 48% del PIB y aumentó a 65% del PIB en 2017.</w:t>
      </w:r>
    </w:p>
    <w:p w:rsidR="000E5954" w:rsidRDefault="000E5954">
      <w:pPr>
        <w:pStyle w:val="Textoindependiente"/>
        <w:rPr>
          <w:sz w:val="18"/>
        </w:rPr>
      </w:pPr>
    </w:p>
    <w:p w:rsidR="000E5954" w:rsidRDefault="000E5954">
      <w:pPr>
        <w:pStyle w:val="Textoindependiente"/>
        <w:spacing w:before="8"/>
        <w:rPr>
          <w:sz w:val="18"/>
        </w:rPr>
      </w:pPr>
    </w:p>
    <w:p w:rsidR="000E5954" w:rsidRDefault="00287EBF">
      <w:pPr>
        <w:ind w:left="299"/>
        <w:rPr>
          <w:sz w:val="13"/>
        </w:rPr>
      </w:pPr>
      <w:r>
        <w:rPr>
          <w:w w:val="105"/>
          <w:sz w:val="13"/>
        </w:rPr>
        <w:t xml:space="preserve">Fuente: FMI </w:t>
      </w:r>
      <w:proofErr w:type="spellStart"/>
      <w:r>
        <w:rPr>
          <w:w w:val="105"/>
          <w:sz w:val="13"/>
        </w:rPr>
        <w:t>Article</w:t>
      </w:r>
      <w:proofErr w:type="spellEnd"/>
      <w:r>
        <w:rPr>
          <w:w w:val="105"/>
          <w:sz w:val="13"/>
        </w:rPr>
        <w:t xml:space="preserve"> IV </w:t>
      </w:r>
      <w:proofErr w:type="spellStart"/>
      <w:r>
        <w:rPr>
          <w:w w:val="105"/>
          <w:sz w:val="13"/>
        </w:rPr>
        <w:t>Consultation</w:t>
      </w:r>
      <w:proofErr w:type="spellEnd"/>
      <w:r>
        <w:rPr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Morocco</w:t>
      </w:r>
      <w:proofErr w:type="spellEnd"/>
      <w:r>
        <w:rPr>
          <w:w w:val="105"/>
          <w:sz w:val="13"/>
        </w:rPr>
        <w:t>, Marzo 2018- https://es.portal.santandertrade.com</w:t>
      </w:r>
    </w:p>
    <w:p w:rsidR="000E5954" w:rsidRDefault="000E5954">
      <w:pPr>
        <w:rPr>
          <w:sz w:val="13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3"/>
        </w:rPr>
      </w:pPr>
    </w:p>
    <w:p w:rsidR="000E5954" w:rsidRDefault="00287EBF">
      <w:pPr>
        <w:spacing w:before="1"/>
        <w:ind w:left="4077"/>
        <w:rPr>
          <w:b/>
          <w:sz w:val="15"/>
        </w:rPr>
      </w:pPr>
      <w:r>
        <w:rPr>
          <w:b/>
          <w:color w:val="234061"/>
          <w:sz w:val="15"/>
        </w:rPr>
        <w:t>VARIABLES MACROECONÓMICAS DE MARRUEC</w:t>
      </w:r>
      <w:r>
        <w:rPr>
          <w:b/>
          <w:color w:val="234061"/>
          <w:sz w:val="15"/>
        </w:rPr>
        <w:t>OS</w:t>
      </w: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spacing w:before="7"/>
        <w:rPr>
          <w:b/>
          <w:sz w:val="25"/>
        </w:rPr>
      </w:pPr>
    </w:p>
    <w:p w:rsidR="000E5954" w:rsidRDefault="00287EBF">
      <w:pPr>
        <w:tabs>
          <w:tab w:val="left" w:pos="6461"/>
        </w:tabs>
        <w:spacing w:before="101"/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Composición del</w:t>
      </w:r>
      <w:r>
        <w:rPr>
          <w:b/>
          <w:color w:val="234061"/>
          <w:spacing w:val="-10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PIB,</w:t>
      </w:r>
      <w:r>
        <w:rPr>
          <w:b/>
          <w:color w:val="234061"/>
          <w:spacing w:val="-5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2017</w:t>
      </w:r>
      <w:r>
        <w:rPr>
          <w:b/>
          <w:color w:val="234061"/>
          <w:w w:val="105"/>
          <w:sz w:val="11"/>
        </w:rPr>
        <w:tab/>
        <w:t>Inflación</w:t>
      </w:r>
      <w:r>
        <w:rPr>
          <w:b/>
          <w:color w:val="234061"/>
          <w:spacing w:val="-3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(%)</w:t>
      </w:r>
    </w:p>
    <w:p w:rsidR="000E5954" w:rsidRDefault="000E5954">
      <w:pPr>
        <w:pStyle w:val="Textoindependiente"/>
        <w:spacing w:before="3"/>
        <w:rPr>
          <w:b/>
          <w:sz w:val="15"/>
        </w:rPr>
      </w:pPr>
    </w:p>
    <w:p w:rsidR="000E5954" w:rsidRPr="0029182B" w:rsidRDefault="000E5954">
      <w:pPr>
        <w:spacing w:before="1"/>
        <w:ind w:left="3652" w:right="615"/>
        <w:jc w:val="center"/>
        <w:rPr>
          <w:sz w:val="10"/>
          <w:lang w:val="en-US"/>
        </w:rPr>
      </w:pPr>
      <w:r w:rsidRPr="000E5954">
        <w:pict>
          <v:group id="_x0000_s2507" style="position:absolute;left:0;text-align:left;margin-left:119.05pt;margin-top:-1.75pt;width:145.1pt;height:26.9pt;z-index:1240;mso-position-horizontal-relative:page" coordorigin="2381,-35" coordsize="2902,538">
            <v:rect id="_x0000_s2516" style="position:absolute;left:2385;top:-30;width:2895;height:142" fillcolor="#4b87c4" stroked="f"/>
            <v:line id="_x0000_s2515" style="position:absolute" from="2386,-35" to="2386,493" strokeweight=".48pt"/>
            <v:line id="_x0000_s2514" style="position:absolute" from="3869,-25" to="3869,493" strokeweight=".48pt"/>
            <v:line id="_x0000_s2513" style="position:absolute" from="5278,-25" to="5278,493" strokeweight=".48pt"/>
            <v:line id="_x0000_s2512" style="position:absolute" from="2390,-30" to="5283,-30" strokeweight=".48pt"/>
            <v:line id="_x0000_s2511" style="position:absolute" from="2390,109" to="5283,109" strokeweight=".48pt"/>
            <v:line id="_x0000_s2510" style="position:absolute" from="2381,498" to="5283,498" strokeweight=".48pt"/>
            <v:shape id="_x0000_s2509" type="#_x0000_t202" style="position:absolute;left:2827;top:-24;width:605;height:525" filled="f" stroked="f">
              <v:textbox inset="0,0,0,0">
                <w:txbxContent>
                  <w:p w:rsidR="000E5954" w:rsidRDefault="00287EBF">
                    <w:pPr>
                      <w:spacing w:before="2" w:line="237" w:lineRule="auto"/>
                      <w:ind w:left="-1" w:right="18"/>
                      <w:jc w:val="center"/>
                      <w:rPr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 xml:space="preserve">Sector </w:t>
                    </w:r>
                    <w:r>
                      <w:rPr>
                        <w:color w:val="333333"/>
                        <w:w w:val="105"/>
                        <w:sz w:val="11"/>
                      </w:rPr>
                      <w:t xml:space="preserve">Primario </w:t>
                    </w:r>
                    <w:r>
                      <w:rPr>
                        <w:color w:val="333333"/>
                        <w:sz w:val="11"/>
                      </w:rPr>
                      <w:t>Secundario</w:t>
                    </w:r>
                  </w:p>
                  <w:p w:rsidR="000E5954" w:rsidRDefault="00287EBF">
                    <w:pPr>
                      <w:spacing w:before="19"/>
                      <w:ind w:left="29" w:right="18"/>
                      <w:jc w:val="center"/>
                      <w:rPr>
                        <w:sz w:val="11"/>
                      </w:rPr>
                    </w:pPr>
                    <w:r>
                      <w:rPr>
                        <w:color w:val="333333"/>
                        <w:w w:val="105"/>
                        <w:sz w:val="11"/>
                      </w:rPr>
                      <w:t>Terciario</w:t>
                    </w:r>
                  </w:p>
                </w:txbxContent>
              </v:textbox>
            </v:shape>
            <v:shape id="_x0000_s2508" type="#_x0000_t202" style="position:absolute;left:4390;top:-24;width:377;height:520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Partic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.</w:t>
                    </w:r>
                  </w:p>
                  <w:p w:rsidR="000E5954" w:rsidRDefault="00287EBF">
                    <w:pPr>
                      <w:spacing w:before="8" w:line="126" w:lineRule="exact"/>
                      <w:ind w:left="28"/>
                      <w:rPr>
                        <w:sz w:val="11"/>
                      </w:rPr>
                    </w:pPr>
                    <w:r>
                      <w:rPr>
                        <w:color w:val="333333"/>
                        <w:w w:val="105"/>
                        <w:sz w:val="11"/>
                      </w:rPr>
                      <w:t>16,6%</w:t>
                    </w:r>
                  </w:p>
                  <w:p w:rsidR="000E5954" w:rsidRDefault="00287EBF">
                    <w:pPr>
                      <w:spacing w:line="126" w:lineRule="exact"/>
                      <w:ind w:left="28"/>
                      <w:rPr>
                        <w:sz w:val="11"/>
                      </w:rPr>
                    </w:pPr>
                    <w:r>
                      <w:rPr>
                        <w:color w:val="333333"/>
                        <w:w w:val="105"/>
                        <w:sz w:val="11"/>
                      </w:rPr>
                      <w:t>24,1%</w:t>
                    </w:r>
                  </w:p>
                  <w:p w:rsidR="000E5954" w:rsidRDefault="00287EBF">
                    <w:pPr>
                      <w:spacing w:before="5"/>
                      <w:ind w:left="28"/>
                      <w:rPr>
                        <w:sz w:val="11"/>
                      </w:rPr>
                    </w:pPr>
                    <w:r>
                      <w:rPr>
                        <w:color w:val="333333"/>
                        <w:w w:val="105"/>
                        <w:sz w:val="11"/>
                      </w:rPr>
                      <w:t>59,3%</w:t>
                    </w:r>
                  </w:p>
                </w:txbxContent>
              </v:textbox>
            </v:shape>
            <w10:wrap anchorx="page"/>
          </v:group>
        </w:pict>
      </w:r>
      <w:r w:rsidR="00287EBF" w:rsidRPr="0029182B">
        <w:rPr>
          <w:w w:val="105"/>
          <w:sz w:val="10"/>
          <w:lang w:val="en-US"/>
        </w:rPr>
        <w:t>3</w:t>
      </w:r>
      <w:proofErr w:type="gramStart"/>
      <w:r w:rsidR="00287EBF" w:rsidRPr="0029182B">
        <w:rPr>
          <w:w w:val="105"/>
          <w:sz w:val="10"/>
          <w:lang w:val="en-US"/>
        </w:rPr>
        <w:t>,9</w:t>
      </w:r>
      <w:proofErr w:type="gramEnd"/>
    </w:p>
    <w:p w:rsidR="000E5954" w:rsidRPr="0029182B" w:rsidRDefault="000E5954">
      <w:pPr>
        <w:pStyle w:val="Textoindependiente"/>
        <w:spacing w:before="3"/>
        <w:rPr>
          <w:sz w:val="25"/>
          <w:lang w:val="en-US"/>
        </w:rPr>
      </w:pPr>
    </w:p>
    <w:p w:rsidR="000E5954" w:rsidRPr="0029182B" w:rsidRDefault="000E5954">
      <w:pPr>
        <w:pStyle w:val="Textoindependiente"/>
        <w:spacing w:before="10"/>
        <w:rPr>
          <w:sz w:val="8"/>
          <w:lang w:val="en-US"/>
        </w:rPr>
      </w:pPr>
    </w:p>
    <w:p w:rsidR="000E5954" w:rsidRPr="0029182B" w:rsidRDefault="000E5954">
      <w:pPr>
        <w:spacing w:before="1"/>
        <w:ind w:left="289"/>
        <w:rPr>
          <w:sz w:val="9"/>
          <w:lang w:val="en-US"/>
        </w:rPr>
      </w:pPr>
      <w:r w:rsidRPr="000E5954">
        <w:pict>
          <v:group id="_x0000_s2493" style="position:absolute;left:0;text-align:left;margin-left:448.7pt;margin-top:-18.2pt;width:216.5pt;height:73.3pt;z-index:1504;mso-position-horizontal-relative:page" coordorigin="8974,-364" coordsize="4330,1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06" type="#_x0000_t75" style="position:absolute;left:9062;top:-364;width:4152;height:1441">
              <v:imagedata r:id="rId9" o:title=""/>
            </v:shape>
            <v:shape id="_x0000_s2505" type="#_x0000_t75" style="position:absolute;left:9092;top:-352;width:4091;height:1426">
              <v:imagedata r:id="rId10" o:title=""/>
            </v:shape>
            <v:shape id="_x0000_s2504" style="position:absolute;left:8977;top:1070;width:4323;height:32" coordorigin="8977,1070" coordsize="4323,32" o:spt="100" adj="0,,0" path="m8977,1070r4323,m8977,1070r,31m9371,1070r,31m9764,1070r,31m10156,1070r,31m10549,1070r,31m10943,1070r,31m11334,1070r,31m11728,1070r,31m12121,1070r,31m12512,1070r,31m12906,1070r,31m13300,1070r,31e" filled="f" strokecolor="#858585" strokeweight=".36pt">
              <v:stroke joinstyle="round"/>
              <v:formulas/>
              <v:path arrowok="t" o:connecttype="segments"/>
            </v:shape>
            <v:shape id="_x0000_s2503" type="#_x0000_t202" style="position:absolute;left:9101;top:166;width:168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2,0</w:t>
                    </w:r>
                  </w:p>
                </w:txbxContent>
              </v:textbox>
            </v:shape>
            <v:shape id="_x0000_s2502" type="#_x0000_t202" style="position:absolute;left:9887;top:216;width:169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1,9</w:t>
                    </w:r>
                  </w:p>
                </w:txbxContent>
              </v:textbox>
            </v:shape>
            <v:shape id="_x0000_s2501" type="#_x0000_t202" style="position:absolute;left:11459;top:216;width:169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1,9</w:t>
                    </w:r>
                  </w:p>
                </w:txbxContent>
              </v:textbox>
            </v:shape>
            <v:shape id="_x0000_s2500" type="#_x0000_t202" style="position:absolute;left:12245;top:326;width:167;height:118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1,6</w:t>
                    </w:r>
                  </w:p>
                </w:txbxContent>
              </v:textbox>
            </v:shape>
            <v:shape id="_x0000_s2499" type="#_x0000_t202" style="position:absolute;left:12659;top:318;width:169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1,6</w:t>
                    </w:r>
                  </w:p>
                </w:txbxContent>
              </v:textbox>
            </v:shape>
            <v:shape id="_x0000_s2498" type="#_x0000_t202" style="position:absolute;left:11066;top:435;width:167;height:118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1,3</w:t>
                    </w:r>
                  </w:p>
                </w:txbxContent>
              </v:textbox>
            </v:shape>
            <v:shape id="_x0000_s2497" type="#_x0000_t202" style="position:absolute;left:10280;top:581;width:168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0,9</w:t>
                    </w:r>
                  </w:p>
                </w:txbxContent>
              </v:textbox>
            </v:shape>
            <v:shape id="_x0000_s2496" type="#_x0000_t202" style="position:absolute;left:10673;top:581;width:169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0,9</w:t>
                    </w:r>
                  </w:p>
                </w:txbxContent>
              </v:textbox>
            </v:shape>
            <v:shape id="_x0000_s2495" type="#_x0000_t202" style="position:absolute;left:13031;top:654;width:168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0,7</w:t>
                    </w:r>
                  </w:p>
                </w:txbxContent>
              </v:textbox>
            </v:shape>
            <v:shape id="_x0000_s2494" type="#_x0000_t202" style="position:absolute;left:11852;top:763;width:168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0,4</w:t>
                    </w:r>
                  </w:p>
                </w:txbxContent>
              </v:textbox>
            </v:shape>
            <w10:wrap anchorx="page"/>
          </v:group>
        </w:pict>
      </w:r>
      <w:r w:rsidRPr="000E5954">
        <w:pict>
          <v:shape id="_x0000_s2492" type="#_x0000_t202" style="position:absolute;left:0;text-align:left;margin-left:433.2pt;margin-top:-13.75pt;width:7.9pt;height:27.3pt;z-index:1792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1"/>
                    <w:ind w:left="20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Porcentaje</w:t>
                  </w:r>
                </w:p>
              </w:txbxContent>
            </v:textbox>
            <w10:wrap anchorx="page"/>
          </v:shape>
        </w:pict>
      </w:r>
      <w:proofErr w:type="spellStart"/>
      <w:r w:rsidR="00287EBF" w:rsidRPr="0029182B">
        <w:rPr>
          <w:w w:val="105"/>
          <w:sz w:val="9"/>
          <w:lang w:val="en-US"/>
        </w:rPr>
        <w:t>Fuente</w:t>
      </w:r>
      <w:proofErr w:type="spellEnd"/>
      <w:r w:rsidR="00287EBF" w:rsidRPr="0029182B">
        <w:rPr>
          <w:w w:val="105"/>
          <w:sz w:val="9"/>
          <w:lang w:val="en-US"/>
        </w:rPr>
        <w:t xml:space="preserve">: Bank Al </w:t>
      </w:r>
      <w:proofErr w:type="spellStart"/>
      <w:r w:rsidR="00287EBF" w:rsidRPr="0029182B">
        <w:rPr>
          <w:w w:val="105"/>
          <w:sz w:val="9"/>
          <w:lang w:val="en-US"/>
        </w:rPr>
        <w:t>Maghrib</w:t>
      </w:r>
      <w:proofErr w:type="spellEnd"/>
      <w:r w:rsidR="00287EBF" w:rsidRPr="0029182B">
        <w:rPr>
          <w:w w:val="105"/>
          <w:sz w:val="9"/>
          <w:lang w:val="en-US"/>
        </w:rPr>
        <w:t xml:space="preserve">. Central Bank of </w:t>
      </w:r>
      <w:proofErr w:type="spellStart"/>
      <w:r w:rsidR="00287EBF" w:rsidRPr="0029182B">
        <w:rPr>
          <w:w w:val="105"/>
          <w:sz w:val="9"/>
          <w:lang w:val="en-US"/>
        </w:rPr>
        <w:t>Marocco</w:t>
      </w:r>
      <w:proofErr w:type="spellEnd"/>
    </w:p>
    <w:p w:rsidR="000E5954" w:rsidRPr="0029182B" w:rsidRDefault="000E5954">
      <w:pPr>
        <w:pStyle w:val="Textoindependiente"/>
        <w:rPr>
          <w:sz w:val="10"/>
          <w:lang w:val="en-US"/>
        </w:rPr>
      </w:pPr>
    </w:p>
    <w:p w:rsidR="000E5954" w:rsidRPr="0029182B" w:rsidRDefault="000E5954">
      <w:pPr>
        <w:pStyle w:val="Textoindependiente"/>
        <w:rPr>
          <w:sz w:val="10"/>
          <w:lang w:val="en-US"/>
        </w:rPr>
      </w:pPr>
    </w:p>
    <w:p w:rsidR="000E5954" w:rsidRPr="0029182B" w:rsidRDefault="000E5954">
      <w:pPr>
        <w:pStyle w:val="Textoindependiente"/>
        <w:rPr>
          <w:sz w:val="10"/>
          <w:lang w:val="en-US"/>
        </w:rPr>
      </w:pPr>
    </w:p>
    <w:p w:rsidR="000E5954" w:rsidRPr="0029182B" w:rsidRDefault="000E5954">
      <w:pPr>
        <w:pStyle w:val="Textoindependiente"/>
        <w:spacing w:before="8"/>
        <w:rPr>
          <w:sz w:val="11"/>
          <w:lang w:val="en-US"/>
        </w:rPr>
      </w:pPr>
    </w:p>
    <w:p w:rsidR="000E5954" w:rsidRDefault="00287EBF">
      <w:pPr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Crecimiento anual del PIB (%)</w:t>
      </w:r>
    </w:p>
    <w:p w:rsidR="000E5954" w:rsidRDefault="000E5954">
      <w:pPr>
        <w:pStyle w:val="Textoindependiente"/>
        <w:spacing w:before="1"/>
        <w:rPr>
          <w:b/>
          <w:sz w:val="28"/>
        </w:rPr>
      </w:pPr>
    </w:p>
    <w:p w:rsidR="000E5954" w:rsidRDefault="000E5954">
      <w:pPr>
        <w:rPr>
          <w:sz w:val="28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spacing w:before="69"/>
        <w:jc w:val="right"/>
        <w:rPr>
          <w:sz w:val="10"/>
        </w:rPr>
      </w:pPr>
      <w:r w:rsidRPr="000E5954">
        <w:pict>
          <v:shape id="_x0000_s2491" type="#_x0000_t202" style="position:absolute;left:0;text-align:left;margin-left:106.8pt;margin-top:-20.55pt;width:7.95pt;height:27.5pt;z-index:1696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Porcentaje</w:t>
                  </w:r>
                </w:p>
              </w:txbxContent>
            </v:textbox>
            <w10:wrap anchorx="page"/>
          </v:shape>
        </w:pict>
      </w:r>
      <w:r w:rsidR="00287EBF">
        <w:rPr>
          <w:w w:val="105"/>
          <w:sz w:val="10"/>
        </w:rPr>
        <w:t>3,5</w:t>
      </w:r>
    </w:p>
    <w:p w:rsidR="000E5954" w:rsidRDefault="00287EBF">
      <w:pPr>
        <w:pStyle w:val="Textoindependiente"/>
        <w:spacing w:before="1"/>
        <w:rPr>
          <w:sz w:val="15"/>
        </w:rPr>
      </w:pPr>
      <w:r>
        <w:br w:type="column"/>
      </w:r>
    </w:p>
    <w:p w:rsidR="000E5954" w:rsidRDefault="000E5954">
      <w:pPr>
        <w:ind w:left="240"/>
        <w:rPr>
          <w:sz w:val="10"/>
        </w:rPr>
      </w:pPr>
      <w:r w:rsidRPr="000E5954">
        <w:pict>
          <v:group id="_x0000_s2467" style="position:absolute;left:0;text-align:left;margin-left:133.7pt;margin-top:7.7pt;width:216.6pt;height:75.45pt;z-index:-105400;mso-position-horizontal-relative:page" coordorigin="2674,154" coordsize="4332,1509">
            <v:shape id="_x0000_s2490" style="position:absolute;left:2702;top:181;width:4277;height:1455" coordorigin="2702,181" coordsize="4277,1455" path="m2702,906l3130,181r427,509l3984,820,4414,388r427,676l5268,601r427,567l6122,599r430,1037l6979,728e" filled="f" strokecolor="#1f487c" strokeweight=".96pt">
              <v:path arrowok="t"/>
            </v:shape>
            <v:shape id="_x0000_s2489" style="position:absolute;left:2677;top:882;width:49;height:49" coordorigin="2677,882" coordsize="49,49" path="m2701,882r-24,24l2701,931r25,-25l2701,882xe" fillcolor="navy" stroked="f">
              <v:path arrowok="t"/>
            </v:shape>
            <v:shape id="_x0000_s2488" style="position:absolute;left:2677;top:882;width:49;height:49" coordorigin="2677,882" coordsize="49,49" path="m2701,882r25,24l2701,931r-24,-25l2701,882xe" filled="f" strokecolor="navy" strokeweight=".36pt">
              <v:path arrowok="t"/>
            </v:shape>
            <v:shape id="_x0000_s2487" style="position:absolute;left:3104;top:157;width:49;height:49" coordorigin="3105,158" coordsize="49,49" path="m3129,158r-24,24l3129,206r24,-24l3129,158xe" fillcolor="navy" stroked="f">
              <v:path arrowok="t"/>
            </v:shape>
            <v:shape id="_x0000_s2486" style="position:absolute;left:3104;top:157;width:49;height:49" coordorigin="3105,158" coordsize="49,49" path="m3129,158r24,24l3129,206r-24,-24l3129,158xe" filled="f" strokecolor="navy" strokeweight=".36pt">
              <v:path arrowok="t"/>
            </v:shape>
            <v:shape id="_x0000_s2485" style="position:absolute;left:3532;top:666;width:49;height:49" coordorigin="3532,667" coordsize="49,49" path="m3556,667r-24,24l3556,715r24,-24l3556,667xe" fillcolor="navy" stroked="f">
              <v:path arrowok="t"/>
            </v:shape>
            <v:shape id="_x0000_s2484" style="position:absolute;left:3532;top:666;width:49;height:49" coordorigin="3532,667" coordsize="49,49" path="m3556,667r24,24l3556,715r-24,-24l3556,667xe" filled="f" strokecolor="navy" strokeweight=".36pt">
              <v:path arrowok="t"/>
            </v:shape>
            <v:shape id="_x0000_s2483" style="position:absolute;left:3959;top:795;width:49;height:49" coordorigin="3959,796" coordsize="49,49" path="m3983,796r-24,24l3983,844r25,-24l3983,796xe" fillcolor="navy" stroked="f">
              <v:path arrowok="t"/>
            </v:shape>
            <v:shape id="_x0000_s2482" style="position:absolute;left:3959;top:795;width:49;height:49" coordorigin="3959,796" coordsize="49,49" path="m3983,796r25,24l3983,844r-24,-24l3983,796xe" filled="f" strokecolor="navy" strokeweight=".36pt">
              <v:path arrowok="t"/>
            </v:shape>
            <v:shape id="_x0000_s2481" style="position:absolute;left:4388;top:362;width:49;height:49" coordorigin="4388,363" coordsize="49,49" path="m4412,363r-24,24l4412,411r24,-24l4412,363xe" fillcolor="navy" stroked="f">
              <v:path arrowok="t"/>
            </v:shape>
            <v:shape id="_x0000_s2480" style="position:absolute;left:4388;top:362;width:49;height:49" coordorigin="4388,363" coordsize="49,49" path="m4412,363r24,24l4412,411r-24,-24l4412,363xe" filled="f" strokecolor="navy" strokeweight=".36pt">
              <v:path arrowok="t"/>
            </v:shape>
            <v:shape id="_x0000_s2479" style="position:absolute;left:4815;top:1040;width:49;height:49" coordorigin="4815,1040" coordsize="49,49" path="m4839,1040r-24,24l4839,1088r25,-24l4839,1040xe" fillcolor="navy" stroked="f">
              <v:path arrowok="t"/>
            </v:shape>
            <v:shape id="_x0000_s2478" style="position:absolute;left:4815;top:1040;width:49;height:49" coordorigin="4815,1040" coordsize="49,49" path="m4839,1040r25,24l4839,1088r-24,-24l4839,1040xe" filled="f" strokecolor="navy" strokeweight=".36pt">
              <v:path arrowok="t"/>
            </v:shape>
            <v:shape id="_x0000_s2477" style="position:absolute;left:5242;top:578;width:49;height:49" coordorigin="5243,578" coordsize="49,49" path="m5267,578r-24,24l5267,626r24,-24l5267,578xe" fillcolor="navy" stroked="f">
              <v:path arrowok="t"/>
            </v:shape>
            <v:shape id="_x0000_s2476" style="position:absolute;left:5242;top:578;width:49;height:49" coordorigin="5243,578" coordsize="49,49" path="m5267,578r24,24l5267,626r-24,-24l5267,578xe" filled="f" strokecolor="navy" strokeweight=".36pt">
              <v:path arrowok="t"/>
            </v:shape>
            <v:shape id="_x0000_s2475" style="position:absolute;left:5671;top:1142;width:49;height:49" coordorigin="5671,1143" coordsize="49,49" path="m5695,1143r-24,24l5695,1191r25,-24l5695,1143xe" fillcolor="navy" stroked="f">
              <v:path arrowok="t"/>
            </v:shape>
            <v:shape id="_x0000_s2474" style="position:absolute;left:5671;top:1142;width:49;height:49" coordorigin="5671,1143" coordsize="49,49" path="m5695,1143r25,24l5695,1191r-24,-24l5695,1143xe" filled="f" strokecolor="navy" strokeweight=".36pt">
              <v:path arrowok="t"/>
            </v:shape>
            <v:shape id="_x0000_s2473" style="position:absolute;left:6098;top:573;width:49;height:49" coordorigin="6099,573" coordsize="49,49" path="m6123,573r-24,24l6123,622r24,-25l6123,573xe" fillcolor="navy" stroked="f">
              <v:path arrowok="t"/>
            </v:shape>
            <v:shape id="_x0000_s2472" style="position:absolute;left:6098;top:573;width:49;height:49" coordorigin="6099,573" coordsize="49,49" path="m6123,573r24,24l6123,622r-24,-25l6123,573xe" filled="f" strokecolor="navy" strokeweight=".36pt">
              <v:path arrowok="t"/>
            </v:shape>
            <v:shape id="_x0000_s2471" style="position:absolute;left:6526;top:1610;width:49;height:49" coordorigin="6526,1610" coordsize="49,49" path="m6550,1610r-24,24l6550,1659r25,-25l6550,1610xe" fillcolor="navy" stroked="f">
              <v:path arrowok="t"/>
            </v:shape>
            <v:shape id="_x0000_s2470" style="position:absolute;left:6526;top:1610;width:49;height:49" coordorigin="6526,1610" coordsize="49,49" path="m6550,1610r25,24l6550,1659r-24,-25l6550,1610xe" filled="f" strokecolor="navy" strokeweight=".36pt">
              <v:path arrowok="t"/>
            </v:shape>
            <v:shape id="_x0000_s2469" style="position:absolute;left:6953;top:704;width:49;height:49" coordorigin="6954,705" coordsize="49,49" path="m6978,705r-24,24l6978,753r24,-24l6978,705xe" fillcolor="navy" stroked="f">
              <v:path arrowok="t"/>
            </v:shape>
            <v:shape id="_x0000_s2468" style="position:absolute;left:6953;top:704;width:49;height:49" coordorigin="6954,705" coordsize="49,49" path="m6978,705r24,24l6978,753r-24,-24l6978,705xe" filled="f" strokecolor="navy" strokeweight=".36pt">
              <v:path arrowok="t"/>
            </v:shape>
            <w10:wrap anchorx="page"/>
          </v:group>
        </w:pict>
      </w:r>
      <w:r w:rsidR="00287EBF">
        <w:rPr>
          <w:w w:val="105"/>
          <w:sz w:val="10"/>
        </w:rPr>
        <w:t>5,9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98" w:line="94" w:lineRule="exact"/>
        <w:ind w:left="232"/>
        <w:rPr>
          <w:sz w:val="10"/>
        </w:rPr>
      </w:pPr>
      <w:r>
        <w:rPr>
          <w:w w:val="105"/>
          <w:sz w:val="10"/>
        </w:rPr>
        <w:t>4,2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70"/>
        <w:ind w:left="163"/>
        <w:rPr>
          <w:sz w:val="10"/>
        </w:rPr>
      </w:pPr>
      <w:r>
        <w:rPr>
          <w:w w:val="105"/>
          <w:sz w:val="10"/>
        </w:rPr>
        <w:t>3,8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83"/>
        <w:ind w:left="124"/>
        <w:rPr>
          <w:sz w:val="10"/>
        </w:rPr>
      </w:pPr>
      <w:r>
        <w:rPr>
          <w:w w:val="105"/>
          <w:sz w:val="10"/>
        </w:rPr>
        <w:t>5,2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107"/>
        <w:ind w:right="38"/>
        <w:jc w:val="right"/>
        <w:rPr>
          <w:sz w:val="10"/>
        </w:rPr>
      </w:pPr>
      <w:r>
        <w:rPr>
          <w:w w:val="105"/>
          <w:sz w:val="10"/>
        </w:rPr>
        <w:t>4,5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8"/>
        <w:rPr>
          <w:sz w:val="9"/>
        </w:rPr>
      </w:pPr>
    </w:p>
    <w:p w:rsidR="000E5954" w:rsidRDefault="00287EBF">
      <w:pPr>
        <w:spacing w:before="1"/>
        <w:jc w:val="right"/>
        <w:rPr>
          <w:sz w:val="10"/>
        </w:rPr>
      </w:pPr>
      <w:r>
        <w:rPr>
          <w:w w:val="105"/>
          <w:sz w:val="10"/>
        </w:rPr>
        <w:t>4,5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82"/>
        <w:ind w:right="38"/>
        <w:jc w:val="right"/>
        <w:rPr>
          <w:sz w:val="10"/>
        </w:rPr>
      </w:pPr>
      <w:r>
        <w:rPr>
          <w:w w:val="105"/>
          <w:sz w:val="10"/>
        </w:rPr>
        <w:t>4,1</w:t>
      </w:r>
    </w:p>
    <w:p w:rsidR="000E5954" w:rsidRDefault="00287EBF">
      <w:pPr>
        <w:spacing w:before="103"/>
        <w:ind w:left="989"/>
        <w:rPr>
          <w:sz w:val="10"/>
        </w:rPr>
      </w:pPr>
      <w:r>
        <w:br w:type="column"/>
      </w:r>
      <w:r>
        <w:rPr>
          <w:w w:val="105"/>
          <w:sz w:val="10"/>
        </w:rPr>
        <w:lastRenderedPageBreak/>
        <w:t xml:space="preserve">2007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>2008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2009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2010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2011 </w:t>
      </w:r>
      <w:r w:rsidR="0029182B">
        <w:rPr>
          <w:w w:val="105"/>
          <w:sz w:val="10"/>
        </w:rPr>
        <w:t xml:space="preserve">       </w:t>
      </w:r>
      <w:r>
        <w:rPr>
          <w:w w:val="105"/>
          <w:sz w:val="10"/>
        </w:rPr>
        <w:t>2012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2013</w:t>
      </w:r>
      <w:r w:rsidR="0029182B">
        <w:rPr>
          <w:w w:val="105"/>
          <w:sz w:val="10"/>
        </w:rPr>
        <w:t xml:space="preserve">   </w:t>
      </w:r>
      <w:r>
        <w:rPr>
          <w:w w:val="105"/>
          <w:sz w:val="10"/>
        </w:rPr>
        <w:t xml:space="preserve"> 2014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2015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2016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2017</w:t>
      </w:r>
    </w:p>
    <w:p w:rsidR="000E5954" w:rsidRDefault="0029182B">
      <w:pPr>
        <w:pStyle w:val="Textoindependiente"/>
        <w:spacing w:before="7"/>
        <w:rPr>
          <w:sz w:val="9"/>
        </w:rPr>
      </w:pPr>
      <w:r>
        <w:rPr>
          <w:sz w:val="9"/>
        </w:rPr>
        <w:t xml:space="preserve"> </w:t>
      </w:r>
    </w:p>
    <w:p w:rsidR="000E5954" w:rsidRPr="0029182B" w:rsidRDefault="00287EBF">
      <w:pPr>
        <w:ind w:left="508"/>
        <w:rPr>
          <w:sz w:val="8"/>
          <w:lang w:val="en-US"/>
        </w:rPr>
      </w:pPr>
      <w:r>
        <w:rPr>
          <w:w w:val="110"/>
          <w:sz w:val="8"/>
        </w:rPr>
        <w:t xml:space="preserve">Fuente: Bank Al </w:t>
      </w:r>
      <w:proofErr w:type="spellStart"/>
      <w:r>
        <w:rPr>
          <w:w w:val="110"/>
          <w:sz w:val="8"/>
        </w:rPr>
        <w:t>Maghrib</w:t>
      </w:r>
      <w:proofErr w:type="spellEnd"/>
      <w:r>
        <w:rPr>
          <w:w w:val="110"/>
          <w:sz w:val="8"/>
        </w:rPr>
        <w:t xml:space="preserve">. </w:t>
      </w:r>
      <w:r w:rsidRPr="0029182B">
        <w:rPr>
          <w:w w:val="110"/>
          <w:sz w:val="8"/>
          <w:lang w:val="en-US"/>
        </w:rPr>
        <w:t xml:space="preserve">Central Bank of </w:t>
      </w:r>
      <w:proofErr w:type="spellStart"/>
      <w:r w:rsidRPr="0029182B">
        <w:rPr>
          <w:w w:val="110"/>
          <w:sz w:val="8"/>
          <w:lang w:val="en-US"/>
        </w:rPr>
        <w:t>Marocco</w:t>
      </w:r>
      <w:proofErr w:type="spellEnd"/>
    </w:p>
    <w:p w:rsidR="000E5954" w:rsidRPr="0029182B" w:rsidRDefault="000E5954">
      <w:pPr>
        <w:pStyle w:val="Textoindependiente"/>
        <w:rPr>
          <w:sz w:val="10"/>
          <w:lang w:val="en-US"/>
        </w:rPr>
      </w:pPr>
    </w:p>
    <w:p w:rsidR="000E5954" w:rsidRPr="0029182B" w:rsidRDefault="00287EBF">
      <w:pPr>
        <w:ind w:left="512"/>
        <w:rPr>
          <w:b/>
          <w:sz w:val="11"/>
          <w:lang w:val="en-US"/>
        </w:rPr>
      </w:pPr>
      <w:proofErr w:type="spellStart"/>
      <w:r w:rsidRPr="0029182B">
        <w:rPr>
          <w:b/>
          <w:color w:val="234061"/>
          <w:w w:val="105"/>
          <w:sz w:val="11"/>
          <w:lang w:val="en-US"/>
        </w:rPr>
        <w:t>Desempleo</w:t>
      </w:r>
      <w:proofErr w:type="spellEnd"/>
      <w:r w:rsidRPr="0029182B">
        <w:rPr>
          <w:b/>
          <w:color w:val="234061"/>
          <w:w w:val="105"/>
          <w:sz w:val="11"/>
          <w:lang w:val="en-US"/>
        </w:rPr>
        <w:t xml:space="preserve"> (%)</w:t>
      </w:r>
    </w:p>
    <w:p w:rsidR="000E5954" w:rsidRPr="0029182B" w:rsidRDefault="000E5954">
      <w:pPr>
        <w:pStyle w:val="Textoindependiente"/>
        <w:rPr>
          <w:b/>
          <w:sz w:val="12"/>
          <w:lang w:val="en-US"/>
        </w:rPr>
      </w:pPr>
    </w:p>
    <w:p w:rsidR="000E5954" w:rsidRPr="0029182B" w:rsidRDefault="000E5954">
      <w:pPr>
        <w:pStyle w:val="Textoindependiente"/>
        <w:spacing w:before="2"/>
        <w:rPr>
          <w:b/>
          <w:sz w:val="11"/>
          <w:lang w:val="en-US"/>
        </w:rPr>
      </w:pPr>
    </w:p>
    <w:p w:rsidR="000E5954" w:rsidRDefault="000E5954">
      <w:pPr>
        <w:spacing w:line="91" w:lineRule="exact"/>
        <w:ind w:right="630"/>
        <w:jc w:val="right"/>
        <w:rPr>
          <w:rFonts w:ascii="Trebuchet MS"/>
          <w:sz w:val="10"/>
        </w:rPr>
      </w:pPr>
      <w:r w:rsidRPr="000E5954">
        <w:pict>
          <v:group id="_x0000_s2463" style="position:absolute;left:0;text-align:left;margin-left:445.7pt;margin-top:8pt;width:227.4pt;height:62.5pt;z-index:-105496;mso-position-horizontal-relative:page" coordorigin="8914,160" coordsize="4548,1250">
            <v:shape id="_x0000_s2466" type="#_x0000_t75" style="position:absolute;left:9007;top:160;width:4361;height:1223">
              <v:imagedata r:id="rId11" o:title=""/>
            </v:shape>
            <v:shape id="_x0000_s2465" type="#_x0000_t75" style="position:absolute;left:9036;top:172;width:4301;height:1208">
              <v:imagedata r:id="rId12" o:title=""/>
            </v:shape>
            <v:shape id="_x0000_s2464" style="position:absolute;left:8917;top:1375;width:4541;height:34" coordorigin="8917,1376" coordsize="4541,34" o:spt="100" adj="0,,0" path="m8917,1376r4541,m8917,1376r,33m9330,1376r,33m9743,1376r,33m10156,1376r,33m10568,1376r,33m10981,1376r,33m11394,1376r,33m11807,1376r,33m12220,1376r,33m12632,1376r,33m13045,1376r,33m13458,1376r,33e" filled="f" strokecolor="#858585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 w:rsidR="00287EBF">
        <w:rPr>
          <w:rFonts w:ascii="Trebuchet MS"/>
          <w:w w:val="95"/>
          <w:sz w:val="10"/>
        </w:rPr>
        <w:t>10,2</w:t>
      </w:r>
    </w:p>
    <w:p w:rsidR="000E5954" w:rsidRDefault="000E5954">
      <w:pPr>
        <w:spacing w:line="91" w:lineRule="exact"/>
        <w:jc w:val="right"/>
        <w:rPr>
          <w:rFonts w:ascii="Trebuchet MS"/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9" w:space="720" w:equalWidth="0">
            <w:col w:w="657" w:space="40"/>
            <w:col w:w="389" w:space="39"/>
            <w:col w:w="380" w:space="39"/>
            <w:col w:w="311" w:space="39"/>
            <w:col w:w="312" w:space="450"/>
            <w:col w:w="696" w:space="178"/>
            <w:col w:w="657" w:space="40"/>
            <w:col w:w="674" w:space="1047"/>
            <w:col w:w="5912"/>
          </w:cols>
        </w:sectPr>
      </w:pPr>
    </w:p>
    <w:p w:rsidR="000E5954" w:rsidRDefault="000E5954">
      <w:pPr>
        <w:spacing w:before="2"/>
        <w:jc w:val="right"/>
        <w:rPr>
          <w:sz w:val="10"/>
        </w:rPr>
      </w:pPr>
      <w:r w:rsidRPr="000E5954">
        <w:lastRenderedPageBreak/>
        <w:pict>
          <v:shape id="_x0000_s2462" type="#_x0000_t202" style="position:absolute;left:0;text-align:left;margin-left:432.85pt;margin-top:10.25pt;width:7.3pt;height:25.3pt;z-index:1768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5"/>
                    <w:ind w:left="20"/>
                    <w:rPr>
                      <w:rFonts w:ascii="Trebuchet MS"/>
                      <w:sz w:val="10"/>
                    </w:rPr>
                  </w:pPr>
                  <w:r>
                    <w:rPr>
                      <w:rFonts w:ascii="Trebuchet MS"/>
                      <w:w w:val="95"/>
                      <w:sz w:val="10"/>
                    </w:rPr>
                    <w:t>Porcentaje</w:t>
                  </w:r>
                </w:p>
              </w:txbxContent>
            </v:textbox>
            <w10:wrap anchorx="page"/>
          </v:shape>
        </w:pict>
      </w:r>
      <w:r w:rsidR="00287EBF">
        <w:rPr>
          <w:w w:val="105"/>
          <w:sz w:val="10"/>
        </w:rPr>
        <w:t>3,0</w:t>
      </w:r>
    </w:p>
    <w:p w:rsidR="000E5954" w:rsidRDefault="00287EBF">
      <w:pPr>
        <w:spacing w:before="104"/>
        <w:jc w:val="right"/>
        <w:rPr>
          <w:sz w:val="10"/>
        </w:rPr>
      </w:pPr>
      <w:r>
        <w:br w:type="column"/>
      </w:r>
      <w:r>
        <w:rPr>
          <w:w w:val="105"/>
          <w:sz w:val="10"/>
        </w:rPr>
        <w:lastRenderedPageBreak/>
        <w:t>2,7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7"/>
        <w:rPr>
          <w:sz w:val="11"/>
        </w:rPr>
      </w:pPr>
    </w:p>
    <w:p w:rsidR="000E5954" w:rsidRDefault="00287EBF">
      <w:pPr>
        <w:spacing w:before="1"/>
        <w:jc w:val="right"/>
        <w:rPr>
          <w:sz w:val="10"/>
        </w:rPr>
      </w:pPr>
      <w:r>
        <w:rPr>
          <w:w w:val="105"/>
          <w:sz w:val="10"/>
        </w:rPr>
        <w:t>1,1</w:t>
      </w:r>
    </w:p>
    <w:p w:rsidR="000E5954" w:rsidRDefault="00287EBF">
      <w:pPr>
        <w:tabs>
          <w:tab w:val="left" w:pos="413"/>
        </w:tabs>
        <w:spacing w:before="63"/>
        <w:jc w:val="right"/>
        <w:rPr>
          <w:rFonts w:ascii="Trebuchet MS"/>
          <w:sz w:val="10"/>
        </w:rPr>
      </w:pPr>
      <w:r>
        <w:br w:type="column"/>
      </w:r>
      <w:r>
        <w:rPr>
          <w:rFonts w:ascii="Trebuchet MS"/>
          <w:sz w:val="10"/>
        </w:rPr>
        <w:lastRenderedPageBreak/>
        <w:t>9,6</w:t>
      </w:r>
      <w:r>
        <w:rPr>
          <w:rFonts w:ascii="Trebuchet MS"/>
          <w:sz w:val="10"/>
        </w:rPr>
        <w:tab/>
      </w:r>
      <w:r>
        <w:rPr>
          <w:rFonts w:ascii="Trebuchet MS"/>
          <w:w w:val="90"/>
          <w:position w:val="2"/>
          <w:sz w:val="10"/>
        </w:rPr>
        <w:t>9,6</w:t>
      </w:r>
    </w:p>
    <w:p w:rsidR="000E5954" w:rsidRDefault="00287EBF">
      <w:pPr>
        <w:pStyle w:val="Textoindependiente"/>
        <w:spacing w:before="10"/>
        <w:rPr>
          <w:rFonts w:ascii="Trebuchet MS"/>
          <w:sz w:val="22"/>
        </w:rPr>
      </w:pPr>
      <w:r>
        <w:br w:type="column"/>
      </w:r>
    </w:p>
    <w:p w:rsidR="000E5954" w:rsidRDefault="00287EBF">
      <w:pPr>
        <w:tabs>
          <w:tab w:val="left" w:pos="594"/>
          <w:tab w:val="left" w:pos="1063"/>
        </w:tabs>
        <w:ind w:left="226"/>
        <w:rPr>
          <w:rFonts w:ascii="Trebuchet MS"/>
          <w:sz w:val="10"/>
        </w:rPr>
      </w:pPr>
      <w:r>
        <w:rPr>
          <w:rFonts w:ascii="Trebuchet MS"/>
          <w:position w:val="-7"/>
          <w:sz w:val="10"/>
        </w:rPr>
        <w:t>9,1</w:t>
      </w:r>
      <w:r>
        <w:rPr>
          <w:rFonts w:ascii="Trebuchet MS"/>
          <w:position w:val="-7"/>
          <w:sz w:val="10"/>
        </w:rPr>
        <w:tab/>
      </w:r>
      <w:r>
        <w:rPr>
          <w:rFonts w:ascii="Trebuchet MS"/>
          <w:position w:val="-2"/>
          <w:sz w:val="10"/>
        </w:rPr>
        <w:t>9,1</w:t>
      </w:r>
      <w:r>
        <w:rPr>
          <w:rFonts w:ascii="Trebuchet MS"/>
          <w:position w:val="-2"/>
          <w:sz w:val="10"/>
        </w:rPr>
        <w:tab/>
      </w:r>
      <w:r>
        <w:rPr>
          <w:rFonts w:ascii="Trebuchet MS"/>
          <w:w w:val="95"/>
          <w:sz w:val="10"/>
        </w:rPr>
        <w:t>8,9</w:t>
      </w:r>
    </w:p>
    <w:p w:rsidR="000E5954" w:rsidRDefault="00287EBF">
      <w:pPr>
        <w:pStyle w:val="Textoindependiente"/>
        <w:spacing w:before="3"/>
        <w:rPr>
          <w:rFonts w:ascii="Trebuchet MS"/>
          <w:sz w:val="14"/>
        </w:rPr>
      </w:pPr>
      <w:r>
        <w:br w:type="column"/>
      </w:r>
    </w:p>
    <w:p w:rsidR="000E5954" w:rsidRDefault="00287EBF">
      <w:pPr>
        <w:tabs>
          <w:tab w:val="left" w:pos="629"/>
        </w:tabs>
        <w:ind w:left="227"/>
        <w:rPr>
          <w:rFonts w:ascii="Trebuchet MS"/>
          <w:sz w:val="10"/>
        </w:rPr>
      </w:pPr>
      <w:r>
        <w:rPr>
          <w:rFonts w:ascii="Trebuchet MS"/>
          <w:position w:val="-3"/>
          <w:sz w:val="10"/>
        </w:rPr>
        <w:t>9,0</w:t>
      </w:r>
      <w:r>
        <w:rPr>
          <w:rFonts w:ascii="Trebuchet MS"/>
          <w:position w:val="-3"/>
          <w:sz w:val="10"/>
        </w:rPr>
        <w:tab/>
      </w:r>
      <w:r>
        <w:rPr>
          <w:rFonts w:ascii="Trebuchet MS"/>
          <w:w w:val="95"/>
          <w:sz w:val="10"/>
        </w:rPr>
        <w:t>9,2</w:t>
      </w:r>
    </w:p>
    <w:p w:rsidR="000E5954" w:rsidRDefault="00287EBF">
      <w:pPr>
        <w:tabs>
          <w:tab w:val="left" w:pos="662"/>
          <w:tab w:val="left" w:pos="1075"/>
        </w:tabs>
        <w:spacing w:before="35"/>
        <w:ind w:left="249"/>
        <w:rPr>
          <w:rFonts w:ascii="Trebuchet MS"/>
          <w:sz w:val="10"/>
        </w:rPr>
      </w:pPr>
      <w:r>
        <w:br w:type="column"/>
      </w:r>
      <w:r>
        <w:rPr>
          <w:rFonts w:ascii="Trebuchet MS"/>
          <w:sz w:val="10"/>
        </w:rPr>
        <w:lastRenderedPageBreak/>
        <w:t>9,9</w:t>
      </w:r>
      <w:r>
        <w:rPr>
          <w:rFonts w:ascii="Trebuchet MS"/>
          <w:sz w:val="10"/>
        </w:rPr>
        <w:tab/>
      </w:r>
      <w:r>
        <w:rPr>
          <w:rFonts w:ascii="Trebuchet MS"/>
          <w:position w:val="-1"/>
          <w:sz w:val="10"/>
        </w:rPr>
        <w:t>9,7</w:t>
      </w:r>
      <w:r>
        <w:rPr>
          <w:rFonts w:ascii="Trebuchet MS"/>
          <w:position w:val="-1"/>
          <w:sz w:val="10"/>
        </w:rPr>
        <w:tab/>
      </w:r>
      <w:r>
        <w:rPr>
          <w:rFonts w:ascii="Trebuchet MS"/>
          <w:position w:val="2"/>
          <w:sz w:val="10"/>
        </w:rPr>
        <w:t>9,9</w:t>
      </w:r>
    </w:p>
    <w:p w:rsidR="000E5954" w:rsidRDefault="000E5954">
      <w:pPr>
        <w:rPr>
          <w:rFonts w:ascii="Trebuchet MS"/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7" w:space="720" w:equalWidth="0">
            <w:col w:w="2702" w:space="40"/>
            <w:col w:w="833" w:space="39"/>
            <w:col w:w="838" w:space="40"/>
            <w:col w:w="3004" w:space="40"/>
            <w:col w:w="1198" w:space="39"/>
            <w:col w:w="764" w:space="40"/>
            <w:col w:w="2283"/>
          </w:cols>
        </w:sectPr>
      </w:pPr>
    </w:p>
    <w:p w:rsidR="000E5954" w:rsidRDefault="000E5954">
      <w:pPr>
        <w:pStyle w:val="Textoindependiente"/>
        <w:rPr>
          <w:rFonts w:ascii="Trebuchet MS"/>
          <w:sz w:val="20"/>
        </w:rPr>
      </w:pPr>
    </w:p>
    <w:p w:rsidR="000E5954" w:rsidRDefault="000E5954">
      <w:pPr>
        <w:pStyle w:val="Textoindependiente"/>
        <w:spacing w:before="10"/>
        <w:rPr>
          <w:rFonts w:ascii="Trebuchet MS"/>
          <w:sz w:val="19"/>
        </w:rPr>
      </w:pPr>
    </w:p>
    <w:p w:rsidR="000E5954" w:rsidRDefault="000E5954">
      <w:pPr>
        <w:pStyle w:val="Textoindependiente"/>
        <w:spacing w:line="35" w:lineRule="exact"/>
        <w:ind w:left="365"/>
        <w:rPr>
          <w:rFonts w:ascii="Trebuchet MS"/>
          <w:sz w:val="3"/>
        </w:rPr>
      </w:pPr>
      <w:r>
        <w:rPr>
          <w:rFonts w:ascii="Trebuchet MS"/>
          <w:sz w:val="3"/>
        </w:rPr>
      </w:r>
      <w:r>
        <w:rPr>
          <w:rFonts w:ascii="Trebuchet MS"/>
          <w:sz w:val="3"/>
        </w:rPr>
        <w:pict>
          <v:group id="_x0000_s2448" style="width:235.35pt;height:1.65pt;mso-position-horizontal-relative:char;mso-position-vertical-relative:line" coordsize="4707,33">
            <v:line id="_x0000_s2461" style="position:absolute" from="1,1" to="4705,1" strokeweight=".14pt"/>
            <v:line id="_x0000_s2460" style="position:absolute" from="1,1" to="1,33" strokeweight=".14pt"/>
            <v:line id="_x0000_s2459" style="position:absolute" from="429,1" to="429,33" strokeweight=".14pt"/>
            <v:line id="_x0000_s2458" style="position:absolute" from="858,1" to="858,33" strokeweight=".14pt"/>
            <v:line id="_x0000_s2457" style="position:absolute" from="1285,1" to="1285,33" strokeweight=".14pt"/>
            <v:line id="_x0000_s2456" style="position:absolute" from="1713,1" to="1713,33" strokeweight=".14pt"/>
            <v:line id="_x0000_s2455" style="position:absolute" from="2140,1" to="2140,33" strokeweight=".14pt"/>
            <v:line id="_x0000_s2454" style="position:absolute" from="2567,1" to="2567,33" strokeweight=".14pt"/>
            <v:line id="_x0000_s2453" style="position:absolute" from="2997,1" to="2997,33" strokeweight=".14pt"/>
            <v:line id="_x0000_s2452" style="position:absolute" from="3424,1" to="3424,33" strokeweight=".14pt"/>
            <v:line id="_x0000_s2451" style="position:absolute" from="3851,1" to="3851,33" strokeweight=".14pt"/>
            <v:line id="_x0000_s2450" style="position:absolute" from="4278,1" to="4278,33" strokeweight=".14pt"/>
            <v:line id="_x0000_s2449" style="position:absolute" from="4705,1" to="4705,33" strokeweight=".14pt"/>
            <w10:wrap type="none"/>
            <w10:anchorlock/>
          </v:group>
        </w:pict>
      </w:r>
    </w:p>
    <w:p w:rsidR="000E5954" w:rsidRDefault="000E5954">
      <w:pPr>
        <w:spacing w:line="35" w:lineRule="exact"/>
        <w:rPr>
          <w:rFonts w:ascii="Trebuchet MS"/>
          <w:sz w:val="3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287EBF">
      <w:pPr>
        <w:spacing w:before="34"/>
        <w:ind w:left="464"/>
        <w:rPr>
          <w:sz w:val="10"/>
        </w:rPr>
      </w:pPr>
      <w:r>
        <w:rPr>
          <w:w w:val="105"/>
          <w:sz w:val="10"/>
        </w:rPr>
        <w:lastRenderedPageBreak/>
        <w:t xml:space="preserve">2007 </w:t>
      </w:r>
      <w:r w:rsidR="0029182B">
        <w:rPr>
          <w:w w:val="105"/>
          <w:sz w:val="10"/>
        </w:rPr>
        <w:t xml:space="preserve">      </w:t>
      </w:r>
      <w:r>
        <w:rPr>
          <w:w w:val="105"/>
          <w:sz w:val="10"/>
        </w:rPr>
        <w:t xml:space="preserve">2008 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2009 </w:t>
      </w:r>
      <w:r w:rsidR="0029182B">
        <w:rPr>
          <w:w w:val="105"/>
          <w:sz w:val="10"/>
        </w:rPr>
        <w:t xml:space="preserve">        </w:t>
      </w:r>
      <w:r>
        <w:rPr>
          <w:w w:val="105"/>
          <w:sz w:val="10"/>
        </w:rPr>
        <w:t>2010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2011</w:t>
      </w:r>
      <w:r w:rsidR="0029182B">
        <w:rPr>
          <w:w w:val="105"/>
          <w:sz w:val="10"/>
        </w:rPr>
        <w:t xml:space="preserve">      </w:t>
      </w:r>
      <w:r>
        <w:rPr>
          <w:w w:val="105"/>
          <w:sz w:val="10"/>
        </w:rPr>
        <w:t xml:space="preserve"> 2012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2013 </w:t>
      </w:r>
      <w:r w:rsidR="0029182B">
        <w:rPr>
          <w:w w:val="105"/>
          <w:sz w:val="10"/>
        </w:rPr>
        <w:t xml:space="preserve">        </w:t>
      </w:r>
      <w:r>
        <w:rPr>
          <w:w w:val="105"/>
          <w:sz w:val="10"/>
        </w:rPr>
        <w:t>2</w:t>
      </w:r>
      <w:r>
        <w:rPr>
          <w:w w:val="105"/>
          <w:sz w:val="10"/>
        </w:rPr>
        <w:t>014</w:t>
      </w:r>
      <w:r w:rsidR="0029182B">
        <w:rPr>
          <w:w w:val="105"/>
          <w:sz w:val="10"/>
        </w:rPr>
        <w:t xml:space="preserve">   </w:t>
      </w:r>
      <w:r>
        <w:rPr>
          <w:w w:val="105"/>
          <w:sz w:val="10"/>
        </w:rPr>
        <w:t xml:space="preserve"> 2015 </w:t>
      </w:r>
      <w:r w:rsidR="0029182B">
        <w:rPr>
          <w:w w:val="105"/>
          <w:sz w:val="10"/>
        </w:rPr>
        <w:t xml:space="preserve">      </w:t>
      </w:r>
      <w:r>
        <w:rPr>
          <w:w w:val="105"/>
          <w:sz w:val="10"/>
        </w:rPr>
        <w:t>2</w:t>
      </w:r>
      <w:r>
        <w:rPr>
          <w:w w:val="105"/>
          <w:sz w:val="10"/>
        </w:rPr>
        <w:t>016</w:t>
      </w:r>
      <w:r w:rsidR="0029182B">
        <w:rPr>
          <w:w w:val="105"/>
          <w:sz w:val="10"/>
        </w:rPr>
        <w:t xml:space="preserve">     </w:t>
      </w:r>
      <w:r>
        <w:rPr>
          <w:w w:val="105"/>
          <w:sz w:val="10"/>
        </w:rPr>
        <w:t xml:space="preserve"> 2017</w:t>
      </w:r>
    </w:p>
    <w:p w:rsidR="000E5954" w:rsidRDefault="00287EBF">
      <w:pPr>
        <w:pStyle w:val="Textoindependiente"/>
        <w:rPr>
          <w:sz w:val="10"/>
        </w:rPr>
      </w:pPr>
      <w:r>
        <w:br w:type="column"/>
      </w:r>
    </w:p>
    <w:p w:rsidR="000E5954" w:rsidRDefault="00287EBF">
      <w:pPr>
        <w:spacing w:before="83"/>
        <w:ind w:left="464"/>
        <w:rPr>
          <w:rFonts w:ascii="Trebuchet MS"/>
          <w:sz w:val="10"/>
        </w:rPr>
      </w:pPr>
      <w:r>
        <w:rPr>
          <w:rFonts w:ascii="Trebuchet MS"/>
          <w:w w:val="105"/>
          <w:sz w:val="10"/>
        </w:rPr>
        <w:t xml:space="preserve">2007 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 xml:space="preserve">2008 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>2009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 xml:space="preserve"> 2010 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>2011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 xml:space="preserve"> 2012 </w:t>
      </w:r>
      <w:r w:rsidR="0029182B">
        <w:rPr>
          <w:rFonts w:ascii="Trebuchet MS"/>
          <w:w w:val="105"/>
          <w:sz w:val="10"/>
        </w:rPr>
        <w:t xml:space="preserve">       </w:t>
      </w:r>
      <w:r>
        <w:rPr>
          <w:rFonts w:ascii="Trebuchet MS"/>
          <w:w w:val="105"/>
          <w:sz w:val="10"/>
        </w:rPr>
        <w:t xml:space="preserve">2013 </w:t>
      </w:r>
      <w:r w:rsidR="0029182B">
        <w:rPr>
          <w:rFonts w:ascii="Trebuchet MS"/>
          <w:w w:val="105"/>
          <w:sz w:val="10"/>
        </w:rPr>
        <w:t xml:space="preserve">    </w:t>
      </w:r>
      <w:r>
        <w:rPr>
          <w:rFonts w:ascii="Trebuchet MS"/>
          <w:w w:val="105"/>
          <w:sz w:val="10"/>
        </w:rPr>
        <w:t xml:space="preserve">2014 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 xml:space="preserve">2015 </w:t>
      </w:r>
      <w:r w:rsidR="0029182B">
        <w:rPr>
          <w:rFonts w:ascii="Trebuchet MS"/>
          <w:w w:val="105"/>
          <w:sz w:val="10"/>
        </w:rPr>
        <w:t xml:space="preserve">     </w:t>
      </w:r>
      <w:r>
        <w:rPr>
          <w:rFonts w:ascii="Trebuchet MS"/>
          <w:w w:val="105"/>
          <w:sz w:val="10"/>
        </w:rPr>
        <w:t>2016</w:t>
      </w:r>
      <w:r w:rsidR="0029182B">
        <w:rPr>
          <w:rFonts w:ascii="Trebuchet MS"/>
          <w:w w:val="105"/>
          <w:sz w:val="10"/>
        </w:rPr>
        <w:t xml:space="preserve">    </w:t>
      </w:r>
      <w:r>
        <w:rPr>
          <w:rFonts w:ascii="Trebuchet MS"/>
          <w:w w:val="105"/>
          <w:sz w:val="10"/>
        </w:rPr>
        <w:t xml:space="preserve"> 2017</w:t>
      </w:r>
    </w:p>
    <w:p w:rsidR="000E5954" w:rsidRDefault="000E5954">
      <w:pPr>
        <w:rPr>
          <w:rFonts w:ascii="Trebuchet MS"/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5017" w:space="1416"/>
            <w:col w:w="5427"/>
          </w:cols>
        </w:sectPr>
      </w:pPr>
    </w:p>
    <w:p w:rsidR="000E5954" w:rsidRDefault="00287EBF">
      <w:pPr>
        <w:tabs>
          <w:tab w:val="left" w:pos="6456"/>
        </w:tabs>
        <w:spacing w:before="72"/>
        <w:ind w:left="287"/>
        <w:rPr>
          <w:sz w:val="8"/>
        </w:rPr>
      </w:pPr>
      <w:r>
        <w:rPr>
          <w:w w:val="110"/>
          <w:sz w:val="8"/>
        </w:rPr>
        <w:lastRenderedPageBreak/>
        <w:t>Fuente: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FMI</w:t>
      </w:r>
      <w:r>
        <w:rPr>
          <w:w w:val="110"/>
          <w:sz w:val="8"/>
        </w:rPr>
        <w:tab/>
        <w:t xml:space="preserve">Fuente: Bank Al </w:t>
      </w:r>
      <w:proofErr w:type="spellStart"/>
      <w:r>
        <w:rPr>
          <w:w w:val="110"/>
          <w:sz w:val="8"/>
        </w:rPr>
        <w:t>Maghrib</w:t>
      </w:r>
      <w:proofErr w:type="spellEnd"/>
      <w:r>
        <w:rPr>
          <w:w w:val="110"/>
          <w:sz w:val="8"/>
        </w:rPr>
        <w:t>. Central Bank of</w:t>
      </w:r>
      <w:r>
        <w:rPr>
          <w:spacing w:val="-10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Marocco</w:t>
      </w:r>
      <w:proofErr w:type="spellEnd"/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spacing w:before="2"/>
        <w:rPr>
          <w:sz w:val="13"/>
        </w:rPr>
      </w:pPr>
    </w:p>
    <w:p w:rsidR="000E5954" w:rsidRDefault="00287EBF">
      <w:pPr>
        <w:tabs>
          <w:tab w:val="left" w:pos="6461"/>
        </w:tabs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Inversión directa en el país y en</w:t>
      </w:r>
      <w:r>
        <w:rPr>
          <w:b/>
          <w:color w:val="234061"/>
          <w:spacing w:val="-23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el</w:t>
      </w:r>
      <w:r>
        <w:rPr>
          <w:b/>
          <w:color w:val="234061"/>
          <w:spacing w:val="-4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exterior</w:t>
      </w:r>
      <w:r>
        <w:rPr>
          <w:b/>
          <w:color w:val="234061"/>
          <w:w w:val="105"/>
          <w:sz w:val="11"/>
        </w:rPr>
        <w:tab/>
        <w:t>Comercio exterior de</w:t>
      </w:r>
      <w:r>
        <w:rPr>
          <w:b/>
          <w:color w:val="234061"/>
          <w:spacing w:val="-4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bienes</w:t>
      </w:r>
    </w:p>
    <w:p w:rsidR="000E5954" w:rsidRDefault="00287EBF">
      <w:pPr>
        <w:tabs>
          <w:tab w:val="left" w:pos="6458"/>
        </w:tabs>
        <w:spacing w:before="15"/>
        <w:ind w:left="289"/>
        <w:rPr>
          <w:b/>
          <w:sz w:val="10"/>
        </w:rPr>
      </w:pPr>
      <w:r>
        <w:rPr>
          <w:b/>
          <w:color w:val="234061"/>
          <w:w w:val="105"/>
          <w:sz w:val="10"/>
        </w:rPr>
        <w:t>Millones</w:t>
      </w:r>
      <w:r>
        <w:rPr>
          <w:b/>
          <w:color w:val="234061"/>
          <w:spacing w:val="-3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de</w:t>
      </w:r>
      <w:r>
        <w:rPr>
          <w:b/>
          <w:color w:val="234061"/>
          <w:spacing w:val="-2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USD</w:t>
      </w:r>
      <w:r>
        <w:rPr>
          <w:b/>
          <w:color w:val="234061"/>
          <w:w w:val="105"/>
          <w:sz w:val="10"/>
        </w:rPr>
        <w:tab/>
        <w:t>Millones de</w:t>
      </w:r>
      <w:r>
        <w:rPr>
          <w:b/>
          <w:color w:val="234061"/>
          <w:spacing w:val="-4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USD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spacing w:before="4"/>
        <w:rPr>
          <w:b/>
          <w:sz w:val="12"/>
        </w:rPr>
      </w:pPr>
    </w:p>
    <w:p w:rsidR="000E5954" w:rsidRDefault="00287EBF">
      <w:pPr>
        <w:ind w:left="352"/>
        <w:rPr>
          <w:sz w:val="10"/>
        </w:rPr>
      </w:pPr>
      <w:r>
        <w:rPr>
          <w:spacing w:val="-1"/>
          <w:w w:val="105"/>
          <w:sz w:val="10"/>
        </w:rPr>
        <w:t>4.000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287EBF">
      <w:pPr>
        <w:ind w:left="352"/>
        <w:rPr>
          <w:sz w:val="10"/>
        </w:rPr>
      </w:pPr>
      <w:r>
        <w:rPr>
          <w:spacing w:val="-1"/>
          <w:w w:val="105"/>
          <w:sz w:val="10"/>
        </w:rPr>
        <w:t>3.500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0E5954">
      <w:pPr>
        <w:ind w:left="352"/>
        <w:rPr>
          <w:sz w:val="10"/>
        </w:rPr>
      </w:pPr>
      <w:r w:rsidRPr="000E5954">
        <w:pict>
          <v:shape id="_x0000_s2447" type="#_x0000_t202" style="position:absolute;left:0;text-align:left;margin-left:115.25pt;margin-top:6.55pt;width:7.95pt;height:45pt;z-index:1720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b/>
                      <w:sz w:val="10"/>
                    </w:rPr>
                  </w:pPr>
                  <w:r>
                    <w:rPr>
                      <w:b/>
                      <w:w w:val="105"/>
                      <w:sz w:val="10"/>
                    </w:rPr>
                    <w:t>Millones de USD</w:t>
                  </w:r>
                </w:p>
              </w:txbxContent>
            </v:textbox>
            <w10:wrap anchorx="page"/>
          </v:shape>
        </w:pict>
      </w:r>
      <w:r w:rsidR="00287EBF">
        <w:rPr>
          <w:spacing w:val="-1"/>
          <w:w w:val="105"/>
          <w:sz w:val="10"/>
        </w:rPr>
        <w:t>3.000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287EBF">
      <w:pPr>
        <w:ind w:left="352"/>
        <w:rPr>
          <w:sz w:val="10"/>
        </w:rPr>
      </w:pPr>
      <w:r>
        <w:rPr>
          <w:spacing w:val="-1"/>
          <w:w w:val="105"/>
          <w:sz w:val="10"/>
        </w:rPr>
        <w:t>2.500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287EBF">
      <w:pPr>
        <w:ind w:left="352"/>
        <w:rPr>
          <w:sz w:val="10"/>
        </w:rPr>
      </w:pPr>
      <w:r>
        <w:rPr>
          <w:spacing w:val="-1"/>
          <w:w w:val="105"/>
          <w:sz w:val="10"/>
        </w:rPr>
        <w:t>2.000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287EBF">
      <w:pPr>
        <w:ind w:left="352"/>
        <w:rPr>
          <w:sz w:val="10"/>
        </w:rPr>
      </w:pPr>
      <w:r>
        <w:rPr>
          <w:w w:val="105"/>
          <w:sz w:val="10"/>
        </w:rPr>
        <w:t>1.500</w:t>
      </w:r>
    </w:p>
    <w:p w:rsidR="000E5954" w:rsidRDefault="000E5954">
      <w:pPr>
        <w:pStyle w:val="Textoindependiente"/>
        <w:spacing w:before="7"/>
        <w:rPr>
          <w:sz w:val="12"/>
        </w:rPr>
      </w:pPr>
    </w:p>
    <w:p w:rsidR="000E5954" w:rsidRDefault="00287EBF">
      <w:pPr>
        <w:spacing w:before="1"/>
        <w:ind w:left="352"/>
        <w:rPr>
          <w:sz w:val="10"/>
        </w:rPr>
      </w:pPr>
      <w:r>
        <w:rPr>
          <w:spacing w:val="-1"/>
          <w:w w:val="105"/>
          <w:sz w:val="10"/>
        </w:rPr>
        <w:t>1.000</w:t>
      </w:r>
    </w:p>
    <w:p w:rsidR="000E5954" w:rsidRDefault="000E5954">
      <w:pPr>
        <w:pStyle w:val="Textoindependiente"/>
        <w:spacing w:before="7"/>
        <w:rPr>
          <w:sz w:val="12"/>
        </w:rPr>
      </w:pPr>
    </w:p>
    <w:p w:rsidR="000E5954" w:rsidRDefault="00287EBF">
      <w:pPr>
        <w:spacing w:before="1"/>
        <w:jc w:val="right"/>
        <w:rPr>
          <w:sz w:val="10"/>
        </w:rPr>
      </w:pPr>
      <w:r>
        <w:rPr>
          <w:spacing w:val="-2"/>
          <w:w w:val="105"/>
          <w:sz w:val="10"/>
        </w:rPr>
        <w:t>500</w:t>
      </w:r>
    </w:p>
    <w:p w:rsidR="000E5954" w:rsidRDefault="000E5954">
      <w:pPr>
        <w:pStyle w:val="Textoindependiente"/>
        <w:spacing w:before="8"/>
        <w:rPr>
          <w:sz w:val="12"/>
        </w:rPr>
      </w:pPr>
    </w:p>
    <w:p w:rsidR="000E5954" w:rsidRDefault="00287EBF">
      <w:pPr>
        <w:jc w:val="right"/>
        <w:rPr>
          <w:sz w:val="10"/>
        </w:rPr>
      </w:pPr>
      <w:r>
        <w:rPr>
          <w:w w:val="106"/>
          <w:sz w:val="10"/>
        </w:rPr>
        <w:t>0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2"/>
        <w:rPr>
          <w:sz w:val="13"/>
        </w:rPr>
      </w:pPr>
    </w:p>
    <w:p w:rsidR="000E5954" w:rsidRDefault="00287EBF">
      <w:pPr>
        <w:ind w:right="38"/>
        <w:jc w:val="right"/>
        <w:rPr>
          <w:sz w:val="10"/>
        </w:rPr>
      </w:pPr>
      <w:r>
        <w:rPr>
          <w:w w:val="105"/>
          <w:sz w:val="10"/>
        </w:rPr>
        <w:t>2.651</w:t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1"/>
        <w:rPr>
          <w:sz w:val="12"/>
        </w:rPr>
      </w:pPr>
    </w:p>
    <w:p w:rsidR="000E5954" w:rsidRDefault="000E5954">
      <w:pPr>
        <w:spacing w:before="1"/>
        <w:ind w:right="108"/>
        <w:jc w:val="right"/>
        <w:rPr>
          <w:sz w:val="10"/>
        </w:rPr>
      </w:pPr>
      <w:r w:rsidRPr="000E5954">
        <w:pict>
          <v:group id="_x0000_s2419" style="position:absolute;left:0;text-align:left;margin-left:142.7pt;margin-top:-72.35pt;width:220.35pt;height:104.7pt;z-index:-105472;mso-position-horizontal-relative:page" coordorigin="2854,-1447" coordsize="4407,2094">
            <v:line id="_x0000_s2446" style="position:absolute" from="2857,641" to="2857,-1447" strokecolor="#858585" strokeweight=".36pt"/>
            <v:line id="_x0000_s2445" style="position:absolute" from="2856,642" to="7260,642" strokecolor="#858585" strokeweight=".48pt"/>
            <v:shape id="_x0000_s2444" style="position:absolute;left:3056;top:-1217;width:4004;height:1037" coordorigin="3056,-1217" coordsize="4004,1037" path="m3056,-823r401,165l3858,-377r401,197l4660,-698r398,-84l5459,-1080r401,-137l6260,-1058r401,573l7060,-742e" filled="f" strokecolor="#244060" strokeweight="1.08pt">
              <v:path arrowok="t"/>
            </v:shape>
            <v:shape id="_x0000_s2443" style="position:absolute;left:3027;top:-1247;width:4062;height:1095" coordorigin="3027,-1247" coordsize="4062,1095" o:spt="100" adj="0,,0" path="m3085,-823r-29,-29l3027,-823r29,29l3085,-823t401,166l3457,-686r-29,29l3457,-628r29,-29m3886,-378r-29,-29l3828,-378r29,29l3886,-378t401,197l4258,-210r-29,29l4258,-152r29,-29m4686,-700r-28,-28l4629,-700r29,29l4686,-700t401,-84l5058,-812r-28,28l5058,-755r29,-29m5487,-1081r-29,-29l5429,-1081r29,29l5487,-1081t401,-137l5859,-1247r-29,29l5859,-1189r29,-29m6288,-1058r-29,-29l6230,-1058r29,29l6288,-1058t401,573l6660,-514r-29,29l6660,-457r29,-28m7089,-743r-28,-29l7032,-743r29,28l7089,-743e" fillcolor="#244060" stroked="f">
              <v:stroke joinstyle="round"/>
              <v:formulas/>
              <v:path arrowok="t" o:connecttype="segments"/>
            </v:shape>
            <v:shape id="_x0000_s2442" style="position:absolute;left:3056;top:139;width:4004;height:408" coordorigin="3056,139" coordsize="4004,408" path="m3056,317r401,72l3858,396r401,-62l4660,547,5058,430r401,38l5860,413,6260,300r401,38l7060,139e" filled="f" strokecolor="#77923b" strokeweight="1.08pt">
              <v:path arrowok="t"/>
            </v:shape>
            <v:shape id="_x0000_s2441" style="position:absolute;left:3027;top:287;width:58;height:58" coordorigin="3027,288" coordsize="58,58" path="m3056,288r-29,57l3085,345r-29,-57xe" fillcolor="#77923b" stroked="f">
              <v:path arrowok="t"/>
            </v:shape>
            <v:shape id="_x0000_s2440" style="position:absolute;left:3027;top:287;width:58;height:58" coordorigin="3027,288" coordsize="58,58" path="m3056,288r29,57l3027,345r29,-57xe" filled="f" strokecolor="#97b853" strokeweight=".36pt">
              <v:path arrowok="t"/>
            </v:shape>
            <v:shape id="_x0000_s2439" style="position:absolute;left:3428;top:358;width:58;height:58" coordorigin="3428,358" coordsize="58,58" path="m3457,358r-29,58l3486,416r-29,-58xe" fillcolor="#77923b" stroked="f">
              <v:path arrowok="t"/>
            </v:shape>
            <v:shape id="_x0000_s2438" style="position:absolute;left:3428;top:358;width:58;height:58" coordorigin="3428,358" coordsize="58,58" path="m3457,358r29,58l3428,416r29,-58xe" filled="f" strokecolor="#97b853" strokeweight=".36pt">
              <v:path arrowok="t"/>
            </v:shape>
            <v:shape id="_x0000_s2437" style="position:absolute;left:3828;top:366;width:58;height:58" coordorigin="3828,366" coordsize="58,58" path="m3857,366r-29,58l3886,424r-29,-58xe" fillcolor="#77923b" stroked="f">
              <v:path arrowok="t"/>
            </v:shape>
            <v:shape id="_x0000_s2436" style="position:absolute;left:3828;top:366;width:58;height:58" coordorigin="3828,366" coordsize="58,58" path="m3857,366r29,58l3828,424r29,-58xe" filled="f" strokecolor="#97b853" strokeweight=".36pt">
              <v:path arrowok="t"/>
            </v:shape>
            <v:shape id="_x0000_s2435" style="position:absolute;left:4229;top:303;width:58;height:58" coordorigin="4229,304" coordsize="58,58" path="m4258,304r-29,57l4287,361r-29,-57xe" fillcolor="#77923b" stroked="f">
              <v:path arrowok="t"/>
            </v:shape>
            <v:shape id="_x0000_s2434" style="position:absolute;left:4229;top:303;width:58;height:58" coordorigin="4229,304" coordsize="58,58" path="m4258,304r29,57l4229,361r29,-57xe" filled="f" strokecolor="#97b853" strokeweight=".36pt">
              <v:path arrowok="t"/>
            </v:shape>
            <v:shape id="_x0000_s2433" style="position:absolute;left:4628;top:518;width:58;height:58" coordorigin="4629,518" coordsize="58,58" path="m4658,518r-29,58l4686,576r-28,-58xe" fillcolor="#77923b" stroked="f">
              <v:path arrowok="t"/>
            </v:shape>
            <v:shape id="_x0000_s2432" style="position:absolute;left:4628;top:518;width:58;height:58" coordorigin="4629,518" coordsize="58,58" path="m4658,518r28,58l4629,576r29,-58xe" filled="f" strokecolor="#97b853" strokeweight=".36pt">
              <v:path arrowok="t"/>
            </v:shape>
            <v:shape id="_x0000_s2431" style="position:absolute;left:5029;top:399;width:58;height:58" coordorigin="5030,399" coordsize="58,58" path="m5058,399r-28,58l5087,457r-29,-58xe" fillcolor="#77923b" stroked="f">
              <v:path arrowok="t"/>
            </v:shape>
            <v:shape id="_x0000_s2430" style="position:absolute;left:5029;top:399;width:58;height:58" coordorigin="5030,399" coordsize="58,58" path="m5058,399r29,58l5030,457r28,-58xe" filled="f" strokecolor="#97b853" strokeweight=".36pt">
              <v:path arrowok="t"/>
            </v:shape>
            <v:shape id="_x0000_s2429" style="position:absolute;left:5429;top:438;width:58;height:58" coordorigin="5429,439" coordsize="58,58" path="m5458,439r-29,57l5487,496r-29,-57xe" fillcolor="#77923b" stroked="f">
              <v:path arrowok="t"/>
            </v:shape>
            <v:shape id="_x0000_s2428" style="position:absolute;left:5429;top:438;width:58;height:58" coordorigin="5429,439" coordsize="58,58" path="m5458,439r29,57l5429,496r29,-57xe" filled="f" strokecolor="#97b853" strokeweight=".36pt">
              <v:path arrowok="t"/>
            </v:shape>
            <v:shape id="_x0000_s2427" style="position:absolute;left:5830;top:384;width:58;height:58" coordorigin="5830,384" coordsize="58,58" path="m5859,384r-29,58l5888,442r-29,-58xe" fillcolor="#77923b" stroked="f">
              <v:path arrowok="t"/>
            </v:shape>
            <v:shape id="_x0000_s2426" style="position:absolute;left:5830;top:384;width:58;height:58" coordorigin="5830,384" coordsize="58,58" path="m5859,384r29,58l5830,442r29,-58xe" filled="f" strokecolor="#97b853" strokeweight=".36pt">
              <v:path arrowok="t"/>
            </v:shape>
            <v:shape id="_x0000_s2425" style="position:absolute;left:6230;top:270;width:58;height:58" coordorigin="6230,270" coordsize="58,58" path="m6259,270r-29,58l6288,328r-29,-58xe" fillcolor="#77923b" stroked="f">
              <v:path arrowok="t"/>
            </v:shape>
            <v:shape id="_x0000_s2424" style="position:absolute;left:6230;top:270;width:58;height:58" coordorigin="6230,270" coordsize="58,58" path="m6259,270r29,58l6230,328r29,-58xe" filled="f" strokecolor="#97b853" strokeweight=".36pt">
              <v:path arrowok="t"/>
            </v:shape>
            <v:shape id="_x0000_s2423" style="position:absolute;left:6631;top:309;width:58;height:58" coordorigin="6631,310" coordsize="58,58" path="m6660,310r-29,57l6689,367r-29,-57xe" fillcolor="#77923b" stroked="f">
              <v:path arrowok="t"/>
            </v:shape>
            <v:shape id="_x0000_s2422" style="position:absolute;left:6631;top:309;width:58;height:58" coordorigin="6631,310" coordsize="58,58" path="m6660,310r29,57l6631,367r29,-57xe" filled="f" strokecolor="#97b853" strokeweight=".36pt">
              <v:path arrowok="t"/>
            </v:shape>
            <v:shape id="_x0000_s2421" style="position:absolute;left:7031;top:110;width:58;height:58" coordorigin="7032,110" coordsize="58,58" path="m7061,110r-29,58l7089,168r-28,-58xe" fillcolor="#77923b" stroked="f">
              <v:path arrowok="t"/>
            </v:shape>
            <v:shape id="_x0000_s2420" style="position:absolute;left:7031;top:110;width:58;height:58" coordorigin="7032,110" coordsize="58,58" path="m7061,110r28,58l7032,168r29,-58xe" filled="f" strokecolor="#97b853" strokeweight=".36pt">
              <v:path arrowok="t"/>
            </v:shape>
            <w10:wrap anchorx="page"/>
          </v:group>
        </w:pict>
      </w:r>
      <w:r w:rsidR="00287EBF">
        <w:rPr>
          <w:w w:val="105"/>
          <w:sz w:val="10"/>
        </w:rPr>
        <w:t>960</w:t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5"/>
        <w:rPr>
          <w:sz w:val="15"/>
        </w:rPr>
      </w:pPr>
    </w:p>
    <w:p w:rsidR="000E5954" w:rsidRDefault="000E5954">
      <w:pPr>
        <w:spacing w:before="1"/>
        <w:ind w:left="163"/>
        <w:rPr>
          <w:sz w:val="10"/>
        </w:rPr>
      </w:pPr>
      <w:r w:rsidRPr="000E5954">
        <w:pict>
          <v:group id="_x0000_s2415" style="position:absolute;left:0;text-align:left;margin-left:498.65pt;margin-top:21.25pt;width:9.25pt;height:3.25pt;z-index:1648;mso-position-horizontal-relative:page" coordorigin="9973,425" coordsize="185,65">
            <v:line id="_x0000_s2418" style="position:absolute" from="9973,459" to="10158,459" strokecolor="#e36c09" strokeweight="1.08pt"/>
            <v:shape id="_x0000_s2417" style="position:absolute;left:10036;top:429;width:58;height:58" coordorigin="10036,429" coordsize="58,58" path="m10065,429r-29,29l10065,487r29,-29l10065,429xe" fillcolor="#e36c09" stroked="f">
              <v:path arrowok="t"/>
            </v:shape>
            <v:shape id="_x0000_s2416" style="position:absolute;left:10036;top:429;width:58;height:58" coordorigin="10036,429" coordsize="58,58" path="m10065,429r29,29l10065,487r-29,-29l10065,429e" filled="f" strokecolor="#e36c09" strokeweight=".36pt">
              <v:path arrowok="t"/>
            </v:shape>
            <w10:wrap anchorx="page"/>
          </v:group>
        </w:pict>
      </w:r>
      <w:r w:rsidRPr="000E5954">
        <w:pict>
          <v:group id="_x0000_s2411" style="position:absolute;left:0;text-align:left;margin-left:549.65pt;margin-top:21.3pt;width:9.15pt;height:3.25pt;z-index:-105352;mso-position-horizontal-relative:page" coordorigin="10993,426" coordsize="183,65">
            <v:line id="_x0000_s2414" style="position:absolute" from="10993,459" to="11176,459" strokeweight="1.08pt"/>
            <v:rect id="_x0000_s2413" style="position:absolute;left:11055;top:430;width:58;height:58" fillcolor="black" stroked="f"/>
            <v:rect id="_x0000_s2412" style="position:absolute;left:11055;top:430;width:58;height:58" filled="f" strokeweight=".36pt"/>
            <w10:wrap anchorx="page"/>
          </v:group>
        </w:pict>
      </w:r>
      <w:r w:rsidR="00287EBF">
        <w:rPr>
          <w:w w:val="105"/>
          <w:sz w:val="10"/>
        </w:rPr>
        <w:t>2007</w:t>
      </w:r>
      <w:r w:rsidR="0029182B">
        <w:rPr>
          <w:w w:val="105"/>
          <w:sz w:val="10"/>
        </w:rPr>
        <w:t xml:space="preserve">     </w:t>
      </w:r>
      <w:r w:rsidR="00287EBF">
        <w:rPr>
          <w:w w:val="105"/>
          <w:sz w:val="10"/>
        </w:rPr>
        <w:t xml:space="preserve"> 2008 </w:t>
      </w:r>
      <w:r w:rsidR="0029182B">
        <w:rPr>
          <w:w w:val="105"/>
          <w:sz w:val="10"/>
        </w:rPr>
        <w:t xml:space="preserve">       </w:t>
      </w:r>
      <w:r w:rsidR="00287EBF">
        <w:rPr>
          <w:w w:val="105"/>
          <w:sz w:val="10"/>
        </w:rPr>
        <w:t xml:space="preserve">2009 </w:t>
      </w:r>
      <w:r w:rsidR="0029182B">
        <w:rPr>
          <w:w w:val="105"/>
          <w:sz w:val="10"/>
        </w:rPr>
        <w:t xml:space="preserve">    </w:t>
      </w:r>
      <w:r w:rsidR="00287EBF">
        <w:rPr>
          <w:w w:val="105"/>
          <w:sz w:val="10"/>
        </w:rPr>
        <w:t>2010</w:t>
      </w:r>
      <w:r w:rsidR="0029182B">
        <w:rPr>
          <w:w w:val="105"/>
          <w:sz w:val="10"/>
        </w:rPr>
        <w:t xml:space="preserve">    </w:t>
      </w:r>
      <w:r w:rsidR="00287EBF">
        <w:rPr>
          <w:w w:val="105"/>
          <w:sz w:val="10"/>
        </w:rPr>
        <w:t xml:space="preserve"> 2011</w:t>
      </w:r>
      <w:r w:rsidR="0029182B">
        <w:rPr>
          <w:w w:val="105"/>
          <w:sz w:val="10"/>
        </w:rPr>
        <w:t xml:space="preserve">     </w:t>
      </w:r>
      <w:r w:rsidR="00287EBF">
        <w:rPr>
          <w:w w:val="105"/>
          <w:sz w:val="10"/>
        </w:rPr>
        <w:t xml:space="preserve"> 2012 </w:t>
      </w:r>
      <w:r w:rsidR="0029182B">
        <w:rPr>
          <w:w w:val="105"/>
          <w:sz w:val="10"/>
        </w:rPr>
        <w:t xml:space="preserve">    </w:t>
      </w:r>
      <w:r w:rsidR="00287EBF">
        <w:rPr>
          <w:w w:val="105"/>
          <w:sz w:val="10"/>
        </w:rPr>
        <w:t xml:space="preserve">2013 </w:t>
      </w:r>
      <w:r w:rsidR="0029182B">
        <w:rPr>
          <w:w w:val="105"/>
          <w:sz w:val="10"/>
        </w:rPr>
        <w:t xml:space="preserve">     </w:t>
      </w:r>
      <w:r w:rsidR="00287EBF">
        <w:rPr>
          <w:w w:val="105"/>
          <w:sz w:val="10"/>
        </w:rPr>
        <w:t xml:space="preserve">2014 </w:t>
      </w:r>
      <w:r w:rsidR="0029182B">
        <w:rPr>
          <w:w w:val="105"/>
          <w:sz w:val="10"/>
        </w:rPr>
        <w:t xml:space="preserve">    </w:t>
      </w:r>
      <w:r w:rsidR="00287EBF">
        <w:rPr>
          <w:w w:val="105"/>
          <w:sz w:val="10"/>
        </w:rPr>
        <w:t>2015</w:t>
      </w:r>
      <w:r w:rsidR="0029182B">
        <w:rPr>
          <w:w w:val="105"/>
          <w:sz w:val="10"/>
        </w:rPr>
        <w:t xml:space="preserve">       </w:t>
      </w:r>
      <w:r w:rsidR="00287EBF">
        <w:rPr>
          <w:w w:val="105"/>
          <w:sz w:val="10"/>
        </w:rPr>
        <w:t xml:space="preserve"> 2016</w:t>
      </w:r>
      <w:r w:rsidR="0029182B">
        <w:rPr>
          <w:w w:val="105"/>
          <w:sz w:val="10"/>
        </w:rPr>
        <w:t xml:space="preserve">    </w:t>
      </w:r>
      <w:r w:rsidR="00287EBF">
        <w:rPr>
          <w:w w:val="105"/>
          <w:sz w:val="10"/>
        </w:rPr>
        <w:t xml:space="preserve"> 2017</w:t>
      </w:r>
    </w:p>
    <w:p w:rsidR="000E5954" w:rsidRDefault="00287EBF">
      <w:pPr>
        <w:pStyle w:val="Textoindependiente"/>
        <w:spacing w:before="7"/>
      </w:pPr>
      <w:r>
        <w:br w:type="column"/>
      </w:r>
    </w:p>
    <w:p w:rsidR="000E5954" w:rsidRDefault="00287EBF">
      <w:pPr>
        <w:ind w:left="352"/>
        <w:rPr>
          <w:sz w:val="10"/>
        </w:rPr>
      </w:pPr>
      <w:r>
        <w:rPr>
          <w:w w:val="105"/>
          <w:sz w:val="10"/>
        </w:rPr>
        <w:t>50.000</w:t>
      </w:r>
    </w:p>
    <w:p w:rsidR="000E5954" w:rsidRDefault="00287EBF">
      <w:pPr>
        <w:spacing w:before="88"/>
        <w:ind w:left="352"/>
        <w:rPr>
          <w:sz w:val="10"/>
        </w:rPr>
      </w:pPr>
      <w:r>
        <w:rPr>
          <w:w w:val="105"/>
          <w:sz w:val="10"/>
        </w:rPr>
        <w:t>45.000</w:t>
      </w:r>
    </w:p>
    <w:p w:rsidR="000E5954" w:rsidRDefault="000E5954">
      <w:pPr>
        <w:spacing w:before="87"/>
        <w:ind w:left="352"/>
        <w:rPr>
          <w:sz w:val="10"/>
        </w:rPr>
      </w:pPr>
      <w:r w:rsidRPr="000E5954">
        <w:pict>
          <v:shape id="_x0000_s2410" type="#_x0000_t202" style="position:absolute;left:0;text-align:left;margin-left:422.5pt;margin-top:8.85pt;width:7.9pt;height:44.7pt;z-index:1744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1"/>
                    <w:ind w:left="20"/>
                    <w:rPr>
                      <w:b/>
                      <w:sz w:val="10"/>
                    </w:rPr>
                  </w:pPr>
                  <w:r>
                    <w:rPr>
                      <w:b/>
                      <w:w w:val="105"/>
                      <w:sz w:val="10"/>
                    </w:rPr>
                    <w:t>Millones de USD</w:t>
                  </w:r>
                </w:p>
              </w:txbxContent>
            </v:textbox>
            <w10:wrap anchorx="page"/>
          </v:shape>
        </w:pict>
      </w:r>
      <w:r w:rsidR="00287EBF">
        <w:rPr>
          <w:w w:val="105"/>
          <w:sz w:val="10"/>
        </w:rPr>
        <w:t>40.000</w:t>
      </w:r>
    </w:p>
    <w:p w:rsidR="000E5954" w:rsidRDefault="00287EBF">
      <w:pPr>
        <w:spacing w:before="87"/>
        <w:ind w:left="352"/>
        <w:rPr>
          <w:sz w:val="10"/>
        </w:rPr>
      </w:pPr>
      <w:r>
        <w:rPr>
          <w:w w:val="105"/>
          <w:sz w:val="10"/>
        </w:rPr>
        <w:t>35.000</w:t>
      </w:r>
    </w:p>
    <w:p w:rsidR="000E5954" w:rsidRDefault="00287EBF">
      <w:pPr>
        <w:spacing w:before="88"/>
        <w:ind w:left="352"/>
        <w:rPr>
          <w:sz w:val="10"/>
        </w:rPr>
      </w:pPr>
      <w:r>
        <w:rPr>
          <w:w w:val="105"/>
          <w:sz w:val="10"/>
        </w:rPr>
        <w:t>30.000</w:t>
      </w:r>
    </w:p>
    <w:p w:rsidR="000E5954" w:rsidRDefault="00287EBF">
      <w:pPr>
        <w:spacing w:before="87"/>
        <w:ind w:left="352"/>
        <w:rPr>
          <w:sz w:val="10"/>
        </w:rPr>
      </w:pPr>
      <w:r>
        <w:rPr>
          <w:w w:val="105"/>
          <w:sz w:val="10"/>
        </w:rPr>
        <w:t>25.000</w:t>
      </w:r>
    </w:p>
    <w:p w:rsidR="000E5954" w:rsidRDefault="00287EBF">
      <w:pPr>
        <w:spacing w:before="87"/>
        <w:ind w:left="352"/>
        <w:rPr>
          <w:sz w:val="10"/>
        </w:rPr>
      </w:pPr>
      <w:r>
        <w:rPr>
          <w:w w:val="105"/>
          <w:sz w:val="10"/>
        </w:rPr>
        <w:t>20.000</w:t>
      </w:r>
    </w:p>
    <w:p w:rsidR="000E5954" w:rsidRDefault="00287EBF">
      <w:pPr>
        <w:spacing w:before="88"/>
        <w:ind w:left="352"/>
        <w:rPr>
          <w:sz w:val="10"/>
        </w:rPr>
      </w:pPr>
      <w:r>
        <w:rPr>
          <w:w w:val="105"/>
          <w:sz w:val="10"/>
        </w:rPr>
        <w:t>15.000</w:t>
      </w:r>
    </w:p>
    <w:p w:rsidR="000E5954" w:rsidRDefault="00287EBF">
      <w:pPr>
        <w:spacing w:before="87"/>
        <w:ind w:left="352"/>
        <w:rPr>
          <w:sz w:val="10"/>
        </w:rPr>
      </w:pPr>
      <w:r>
        <w:rPr>
          <w:w w:val="105"/>
          <w:sz w:val="10"/>
        </w:rPr>
        <w:t>10.000</w:t>
      </w:r>
    </w:p>
    <w:p w:rsidR="000E5954" w:rsidRDefault="00287EBF">
      <w:pPr>
        <w:spacing w:before="87"/>
        <w:ind w:left="411"/>
        <w:rPr>
          <w:sz w:val="10"/>
        </w:rPr>
      </w:pPr>
      <w:r>
        <w:rPr>
          <w:w w:val="105"/>
          <w:sz w:val="10"/>
        </w:rPr>
        <w:t>5.000</w:t>
      </w:r>
    </w:p>
    <w:p w:rsidR="000E5954" w:rsidRDefault="00287EBF">
      <w:pPr>
        <w:spacing w:before="87"/>
        <w:jc w:val="right"/>
        <w:rPr>
          <w:sz w:val="10"/>
        </w:rPr>
      </w:pPr>
      <w:r>
        <w:rPr>
          <w:w w:val="106"/>
          <w:sz w:val="10"/>
        </w:rPr>
        <w:t>0</w:t>
      </w:r>
    </w:p>
    <w:p w:rsidR="000E5954" w:rsidRDefault="00287EBF">
      <w:pPr>
        <w:pStyle w:val="Textoindependiente"/>
        <w:spacing w:after="39"/>
        <w:rPr>
          <w:sz w:val="18"/>
        </w:rPr>
      </w:pPr>
      <w:r>
        <w:br w:type="column"/>
      </w:r>
    </w:p>
    <w:p w:rsidR="000E5954" w:rsidRDefault="000E5954">
      <w:pPr>
        <w:pStyle w:val="Textoindependiente"/>
        <w:ind w:left="7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359" style="width:210.2pt;height:101.35pt;mso-position-horizontal-relative:char;mso-position-vertical-relative:line" coordsize="4204,2027">
            <v:line id="_x0000_s2409" style="position:absolute" from="4,2023" to="4,0" strokecolor="#858585" strokeweight=".36pt"/>
            <v:line id="_x0000_s2408" style="position:absolute" from="5,2022" to="4202,2022" strokecolor="#858585" strokeweight=".48pt"/>
            <v:shape id="_x0000_s2407" style="position:absolute;left:195;top:1058;width:3816;height:459" coordorigin="196,1058" coordsize="3816,459" path="m196,1517r381,-84l959,1200r381,254l1722,1303r382,-156l2485,1157r382,-22l3248,1058r382,72l4012,1097e" filled="f" strokecolor="#e36c09" strokeweight="1.08pt">
              <v:path arrowok="t"/>
            </v:shape>
            <v:shape id="_x0000_s2406" style="position:absolute;left:161;top:1481;width:67;height:67" coordorigin="161,1482" coordsize="67,67" path="m195,1482r-34,33l195,1548r33,-33l195,1482xe" fillcolor="#e36c09" stroked="f">
              <v:path arrowok="t"/>
            </v:shape>
            <v:shape id="_x0000_s2405" style="position:absolute;left:161;top:1481;width:67;height:67" coordorigin="161,1482" coordsize="67,67" path="m195,1482r33,33l195,1548r-34,-33l195,1482xe" filled="f" strokecolor="#e36c09" strokeweight=".36pt">
              <v:path arrowok="t"/>
            </v:shape>
            <v:shape id="_x0000_s2404" style="position:absolute;left:542;top:1397;width:67;height:67" coordorigin="542,1397" coordsize="67,67" path="m576,1397r-34,34l576,1464r33,-33l576,1397xe" fillcolor="#e36c09" stroked="f">
              <v:path arrowok="t"/>
            </v:shape>
            <v:shape id="_x0000_s2403" style="position:absolute;left:542;top:1397;width:67;height:67" coordorigin="542,1397" coordsize="67,67" path="m576,1397r33,34l576,1464r-34,-33l576,1397xe" filled="f" strokecolor="#e36c09" strokeweight=".36pt">
              <v:path arrowok="t"/>
            </v:shape>
            <v:shape id="_x0000_s2402" style="position:absolute;left:923;top:1167;width:67;height:67" coordorigin="924,1167" coordsize="67,67" path="m957,1167r-33,34l957,1234r33,-33l957,1167xe" fillcolor="#e36c09" stroked="f">
              <v:path arrowok="t"/>
            </v:shape>
            <v:shape id="_x0000_s2401" style="position:absolute;left:923;top:1167;width:67;height:67" coordorigin="924,1167" coordsize="67,67" path="m957,1167r33,34l957,1234r-33,-33l957,1167xe" filled="f" strokecolor="#e36c09" strokeweight=".36pt">
              <v:path arrowok="t"/>
            </v:shape>
            <v:shape id="_x0000_s2400" style="position:absolute;left:1306;top:1419;width:67;height:67" coordorigin="1306,1419" coordsize="67,67" path="m1340,1419r-34,34l1340,1486r33,-33l1340,1419xe" fillcolor="#e36c09" stroked="f">
              <v:path arrowok="t"/>
            </v:shape>
            <v:shape id="_x0000_s2399" style="position:absolute;left:1306;top:1419;width:67;height:67" coordorigin="1306,1419" coordsize="67,67" path="m1340,1419r33,34l1340,1486r-34,-33l1340,1419xe" filled="f" strokecolor="#e36c09" strokeweight=".36pt">
              <v:path arrowok="t"/>
            </v:shape>
            <v:shape id="_x0000_s2398" style="position:absolute;left:1687;top:1269;width:67;height:67" coordorigin="1687,1270" coordsize="67,67" path="m1721,1270r-34,33l1721,1336r33,-33l1721,1270xe" fillcolor="#e36c09" stroked="f">
              <v:path arrowok="t"/>
            </v:shape>
            <v:shape id="_x0000_s2397" style="position:absolute;left:1687;top:1269;width:67;height:67" coordorigin="1687,1270" coordsize="67,67" path="m1721,1270r33,33l1721,1336r-34,-33l1721,1270xe" filled="f" strokecolor="#e36c09" strokeweight=".36pt">
              <v:path arrowok="t"/>
            </v:shape>
            <v:shape id="_x0000_s2396" style="position:absolute;left:2068;top:1112;width:67;height:67" coordorigin="2069,1113" coordsize="67,67" path="m2102,1113r-33,33l2102,1180r33,-34l2102,1113xe" fillcolor="#e36c09" stroked="f">
              <v:path arrowok="t"/>
            </v:shape>
            <v:shape id="_x0000_s2395" style="position:absolute;left:2068;top:1112;width:67;height:67" coordorigin="2069,1113" coordsize="67,67" path="m2102,1113r33,33l2102,1180r-33,-34l2102,1113xe" filled="f" strokecolor="#e36c09" strokeweight=".36pt">
              <v:path arrowok="t"/>
            </v:shape>
            <v:shape id="_x0000_s2394" style="position:absolute;left:2450;top:1122;width:67;height:67" coordorigin="2450,1122" coordsize="67,67" path="m2484,1122r-34,34l2484,1189r33,-33l2484,1122xe" fillcolor="#e36c09" stroked="f">
              <v:path arrowok="t"/>
            </v:shape>
            <v:shape id="_x0000_s2393" style="position:absolute;left:2450;top:1122;width:67;height:67" coordorigin="2450,1122" coordsize="67,67" path="m2484,1122r33,34l2484,1189r-34,-33l2484,1122xe" filled="f" strokecolor="#e36c09" strokeweight=".36pt">
              <v:path arrowok="t"/>
            </v:shape>
            <v:shape id="_x0000_s2392" style="position:absolute;left:2832;top:1100;width:67;height:67" coordorigin="2832,1100" coordsize="67,67" path="m2866,1100r-34,34l2866,1167r33,-33l2866,1100xe" fillcolor="#e36c09" stroked="f">
              <v:path arrowok="t"/>
            </v:shape>
            <v:shape id="_x0000_s2391" style="position:absolute;left:2832;top:1100;width:67;height:67" coordorigin="2832,1100" coordsize="67,67" path="m2866,1100r33,34l2866,1167r-34,-33l2866,1100xe" filled="f" strokecolor="#e36c09" strokeweight=".36pt">
              <v:path arrowok="t"/>
            </v:shape>
            <v:shape id="_x0000_s2390" style="position:absolute;left:3213;top:1025;width:67;height:67" coordorigin="3214,1025" coordsize="67,67" path="m3247,1025r-33,34l3247,1092r34,-33l3247,1025xe" fillcolor="#e36c09" stroked="f">
              <v:path arrowok="t"/>
            </v:shape>
            <v:shape id="_x0000_s2389" style="position:absolute;left:3213;top:1025;width:67;height:67" coordorigin="3214,1025" coordsize="67,67" path="m3247,1025r34,34l3247,1092r-33,-33l3247,1025xe" filled="f" strokecolor="#e36c09" strokeweight=".36pt">
              <v:path arrowok="t"/>
            </v:shape>
            <v:shape id="_x0000_s2388" style="position:absolute;left:3595;top:1096;width:67;height:67" coordorigin="3595,1097" coordsize="67,67" path="m3629,1097r-34,33l3629,1164r33,-34l3629,1097xe" fillcolor="#e36c09" stroked="f">
              <v:path arrowok="t"/>
            </v:shape>
            <v:shape id="_x0000_s2387" style="position:absolute;left:3595;top:1096;width:67;height:67" coordorigin="3595,1097" coordsize="67,67" path="m3629,1097r33,33l3629,1164r-34,-34l3629,1097xe" filled="f" strokecolor="#e36c09" strokeweight=".36pt">
              <v:path arrowok="t"/>
            </v:shape>
            <v:shape id="_x0000_s2386" style="position:absolute;left:3977;top:1063;width:67;height:67" coordorigin="3978,1063" coordsize="67,67" path="m4011,1063r-33,34l4011,1130r33,-33l4011,1063xe" fillcolor="#e36c09" stroked="f">
              <v:path arrowok="t"/>
            </v:shape>
            <v:shape id="_x0000_s2385" style="position:absolute;left:3977;top:1063;width:67;height:67" coordorigin="3978,1063" coordsize="67,67" path="m4011,1063r33,34l4011,1130r-33,-33l4011,1063xe" filled="f" strokecolor="#e36c09" strokeweight=".36pt">
              <v:path arrowok="t"/>
            </v:shape>
            <v:shape id="_x0000_s2384" style="position:absolute;left:195;top:153;width:3816;height:927" coordorigin="196,154" coordsize="3816,927" path="m196,1080l577,742,959,310r381,384l1722,590,2104,233r381,-22l2867,194r381,-40l3630,504,4012,336e" filled="f" strokeweight="1.08pt">
              <v:path arrowok="t"/>
            </v:shape>
            <v:rect id="_x0000_s2383" style="position:absolute;left:161;top:1046;width:67;height:67" fillcolor="black" stroked="f"/>
            <v:rect id="_x0000_s2382" style="position:absolute;left:161;top:1046;width:67;height:67" filled="f" strokeweight=".36pt"/>
            <v:rect id="_x0000_s2381" style="position:absolute;left:542;top:708;width:67;height:67" fillcolor="black" stroked="f"/>
            <v:rect id="_x0000_s2380" style="position:absolute;left:542;top:708;width:67;height:67" filled="f" strokeweight=".36pt"/>
            <v:rect id="_x0000_s2379" style="position:absolute;left:923;top:276;width:67;height:67" fillcolor="black" stroked="f"/>
            <v:rect id="_x0000_s2378" style="position:absolute;left:923;top:276;width:67;height:67" filled="f" strokeweight=".36pt"/>
            <v:rect id="_x0000_s2377" style="position:absolute;left:1306;top:657;width:67;height:67" fillcolor="black" stroked="f"/>
            <v:rect id="_x0000_s2376" style="position:absolute;left:1306;top:657;width:67;height:67" filled="f" strokeweight=".36pt"/>
            <v:rect id="_x0000_s2375" style="position:absolute;left:1687;top:557;width:67;height:67" fillcolor="black" stroked="f"/>
            <v:rect id="_x0000_s2374" style="position:absolute;left:1687;top:557;width:67;height:67" filled="f" strokeweight=".36pt"/>
            <v:rect id="_x0000_s2373" style="position:absolute;left:2068;top:198;width:67;height:67" fillcolor="black" stroked="f"/>
            <v:rect id="_x0000_s2372" style="position:absolute;left:2068;top:198;width:67;height:67" filled="f" strokeweight=".36pt"/>
            <v:rect id="_x0000_s2371" style="position:absolute;left:2450;top:176;width:67;height:67" fillcolor="black" stroked="f"/>
            <v:rect id="_x0000_s2370" style="position:absolute;left:2450;top:176;width:67;height:67" filled="f" strokeweight=".36pt"/>
            <v:rect id="_x0000_s2369" style="position:absolute;left:2832;top:160;width:67;height:67" fillcolor="black" stroked="f"/>
            <v:rect id="_x0000_s2368" style="position:absolute;left:2832;top:160;width:67;height:67" filled="f" strokeweight=".36pt"/>
            <v:rect id="_x0000_s2367" style="position:absolute;left:3214;top:119;width:67;height:67" fillcolor="black" stroked="f"/>
            <v:rect id="_x0000_s2366" style="position:absolute;left:3214;top:119;width:67;height:67" filled="f" strokeweight=".36pt"/>
            <v:rect id="_x0000_s2365" style="position:absolute;left:3595;top:470;width:67;height:67" fillcolor="black" stroked="f"/>
            <v:rect id="_x0000_s2364" style="position:absolute;left:3595;top:470;width:67;height:67" filled="f" strokeweight=".36pt"/>
            <v:rect id="_x0000_s2363" style="position:absolute;left:3977;top:301;width:67;height:67" fillcolor="black" stroked="f"/>
            <v:rect id="_x0000_s2362" style="position:absolute;left:3977;top:301;width:67;height:67" filled="f" strokeweight=".36pt"/>
            <v:shape id="_x0000_s2361" type="#_x0000_t202" style="position:absolute;left:3851;top:166;width:346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41.696</w:t>
                    </w:r>
                  </w:p>
                </w:txbxContent>
              </v:textbox>
            </v:shape>
            <v:shape id="_x0000_s2360" type="#_x0000_t202" style="position:absolute;left:3860;top:1158;width:344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22.858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5954" w:rsidRDefault="00287EBF">
      <w:pPr>
        <w:spacing w:before="39"/>
        <w:ind w:left="152"/>
        <w:rPr>
          <w:sz w:val="10"/>
        </w:rPr>
      </w:pPr>
      <w:r>
        <w:rPr>
          <w:w w:val="105"/>
          <w:sz w:val="10"/>
        </w:rPr>
        <w:t xml:space="preserve">2007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2008 </w:t>
      </w:r>
      <w:r w:rsidR="0029182B">
        <w:rPr>
          <w:w w:val="105"/>
          <w:sz w:val="10"/>
        </w:rPr>
        <w:t xml:space="preserve">        </w:t>
      </w:r>
      <w:r>
        <w:rPr>
          <w:w w:val="105"/>
          <w:sz w:val="10"/>
        </w:rPr>
        <w:t xml:space="preserve">2009 </w:t>
      </w:r>
      <w:r w:rsidR="0029182B">
        <w:rPr>
          <w:w w:val="105"/>
          <w:sz w:val="10"/>
        </w:rPr>
        <w:t xml:space="preserve"> </w:t>
      </w:r>
      <w:r>
        <w:rPr>
          <w:w w:val="105"/>
          <w:sz w:val="10"/>
        </w:rPr>
        <w:t>2</w:t>
      </w:r>
      <w:r>
        <w:rPr>
          <w:w w:val="105"/>
          <w:sz w:val="10"/>
        </w:rPr>
        <w:t xml:space="preserve">010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2011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2012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2013 </w:t>
      </w:r>
      <w:r w:rsidR="0029182B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2014 </w:t>
      </w:r>
      <w:r w:rsidR="0029182B">
        <w:rPr>
          <w:w w:val="105"/>
          <w:sz w:val="10"/>
        </w:rPr>
        <w:t xml:space="preserve">   </w:t>
      </w:r>
      <w:r>
        <w:rPr>
          <w:w w:val="105"/>
          <w:sz w:val="10"/>
        </w:rPr>
        <w:t>2</w:t>
      </w:r>
      <w:r>
        <w:rPr>
          <w:w w:val="105"/>
          <w:sz w:val="10"/>
        </w:rPr>
        <w:t xml:space="preserve">015 </w:t>
      </w:r>
      <w:r w:rsidR="0029182B">
        <w:rPr>
          <w:w w:val="105"/>
          <w:sz w:val="10"/>
        </w:rPr>
        <w:t xml:space="preserve">       </w:t>
      </w:r>
      <w:r>
        <w:rPr>
          <w:w w:val="105"/>
          <w:sz w:val="10"/>
        </w:rPr>
        <w:t xml:space="preserve">2016 </w:t>
      </w:r>
      <w:r w:rsidR="0029182B">
        <w:rPr>
          <w:w w:val="105"/>
          <w:sz w:val="10"/>
        </w:rPr>
        <w:t xml:space="preserve">   </w:t>
      </w:r>
      <w:r>
        <w:rPr>
          <w:w w:val="105"/>
          <w:sz w:val="10"/>
        </w:rPr>
        <w:t>2</w:t>
      </w:r>
      <w:r>
        <w:rPr>
          <w:w w:val="105"/>
          <w:sz w:val="10"/>
        </w:rPr>
        <w:t>0</w:t>
      </w:r>
      <w:r>
        <w:rPr>
          <w:w w:val="105"/>
          <w:sz w:val="10"/>
        </w:rPr>
        <w:t>17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4" w:space="720" w:equalWidth="0">
            <w:col w:w="617" w:space="40"/>
            <w:col w:w="4644" w:space="1026"/>
            <w:col w:w="677" w:space="40"/>
            <w:col w:w="4816"/>
          </w:cols>
        </w:sect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tabs>
          <w:tab w:val="left" w:pos="3305"/>
        </w:tabs>
        <w:ind w:left="2280"/>
        <w:rPr>
          <w:sz w:val="10"/>
        </w:rPr>
      </w:pPr>
      <w:r w:rsidRPr="000E5954">
        <w:pict>
          <v:group id="_x0000_s2356" style="position:absolute;left:0;text-align:left;margin-left:209.8pt;margin-top:1.45pt;width:9.25pt;height:2.9pt;z-index:1576;mso-position-horizontal-relative:page" coordorigin="4196,29" coordsize="185,58">
            <v:line id="_x0000_s2358" style="position:absolute" from="4196,58" to="4381,58" strokecolor="#244060" strokeweight="1.08pt"/>
            <v:shape id="_x0000_s2357" style="position:absolute;left:4259;top:29;width:58;height:58" coordorigin="4260,29" coordsize="58,58" path="m4288,29r-28,29l4288,87r29,-29l4288,29xe" fillcolor="#244060" stroked="f">
              <v:path arrowok="t"/>
            </v:shape>
            <w10:wrap anchorx="page"/>
          </v:group>
        </w:pict>
      </w:r>
      <w:r w:rsidRPr="000E5954">
        <w:pict>
          <v:group id="_x0000_s2352" style="position:absolute;left:0;text-align:left;margin-left:261.05pt;margin-top:1.3pt;width:9.25pt;height:3.25pt;z-index:-105424;mso-position-horizontal-relative:page" coordorigin="5221,26" coordsize="185,65">
            <v:line id="_x0000_s2355" style="position:absolute" from="5221,58" to="5406,58" strokecolor="#77923b" strokeweight="1.08pt"/>
            <v:shape id="_x0000_s2354" style="position:absolute;left:5284;top:29;width:58;height:58" coordorigin="5284,29" coordsize="58,58" path="m5313,29r-29,58l5342,87,5313,29xe" fillcolor="#77923b" stroked="f">
              <v:path arrowok="t"/>
            </v:shape>
            <v:shape id="_x0000_s2353" style="position:absolute;left:5284;top:29;width:58;height:58" coordorigin="5284,29" coordsize="58,58" path="m5313,29r29,58l5284,87r29,-58e" filled="f" strokecolor="#97b853" strokeweight=".36pt">
              <v:path arrowok="t"/>
            </v:shape>
            <w10:wrap anchorx="page"/>
          </v:group>
        </w:pict>
      </w:r>
      <w:r w:rsidR="00287EBF">
        <w:rPr>
          <w:w w:val="105"/>
          <w:sz w:val="10"/>
        </w:rPr>
        <w:t>En</w:t>
      </w:r>
      <w:r w:rsidR="00287EBF">
        <w:rPr>
          <w:spacing w:val="-1"/>
          <w:w w:val="105"/>
          <w:sz w:val="10"/>
        </w:rPr>
        <w:t xml:space="preserve"> </w:t>
      </w:r>
      <w:r w:rsidR="00287EBF">
        <w:rPr>
          <w:w w:val="105"/>
          <w:sz w:val="10"/>
        </w:rPr>
        <w:t>el</w:t>
      </w:r>
      <w:r w:rsidR="00287EBF">
        <w:rPr>
          <w:spacing w:val="-1"/>
          <w:w w:val="105"/>
          <w:sz w:val="10"/>
        </w:rPr>
        <w:t xml:space="preserve"> </w:t>
      </w:r>
      <w:r w:rsidR="00287EBF">
        <w:rPr>
          <w:w w:val="105"/>
          <w:sz w:val="10"/>
        </w:rPr>
        <w:t>país</w:t>
      </w:r>
      <w:r w:rsidR="00287EBF">
        <w:rPr>
          <w:w w:val="105"/>
          <w:sz w:val="10"/>
        </w:rPr>
        <w:tab/>
        <w:t>En el</w:t>
      </w:r>
      <w:r w:rsidR="00287EBF">
        <w:rPr>
          <w:spacing w:val="-1"/>
          <w:w w:val="105"/>
          <w:sz w:val="10"/>
        </w:rPr>
        <w:t xml:space="preserve"> </w:t>
      </w:r>
      <w:r w:rsidR="00287EBF">
        <w:rPr>
          <w:w w:val="105"/>
          <w:sz w:val="10"/>
        </w:rPr>
        <w:t>exterior</w:t>
      </w:r>
    </w:p>
    <w:p w:rsidR="000E5954" w:rsidRDefault="000E5954">
      <w:pPr>
        <w:pStyle w:val="Textoindependiente"/>
        <w:spacing w:before="11"/>
        <w:rPr>
          <w:sz w:val="15"/>
        </w:rPr>
      </w:pPr>
    </w:p>
    <w:p w:rsidR="000E5954" w:rsidRDefault="00287EBF">
      <w:pPr>
        <w:tabs>
          <w:tab w:val="left" w:pos="6456"/>
        </w:tabs>
        <w:ind w:left="287"/>
        <w:rPr>
          <w:sz w:val="8"/>
        </w:rPr>
      </w:pPr>
      <w:r>
        <w:rPr>
          <w:w w:val="110"/>
          <w:sz w:val="8"/>
        </w:rPr>
        <w:t>Fuente: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UNCTAD</w:t>
      </w:r>
      <w:r>
        <w:rPr>
          <w:w w:val="110"/>
          <w:sz w:val="8"/>
        </w:rPr>
        <w:tab/>
        <w:t>Fuente:</w:t>
      </w:r>
      <w:r>
        <w:rPr>
          <w:spacing w:val="-8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Wits-Comtrade</w:t>
      </w:r>
      <w:proofErr w:type="spellEnd"/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spacing w:before="7"/>
        <w:rPr>
          <w:sz w:val="12"/>
        </w:rPr>
      </w:pPr>
    </w:p>
    <w:p w:rsidR="000E5954" w:rsidRDefault="00287EBF">
      <w:pPr>
        <w:tabs>
          <w:tab w:val="left" w:pos="1306"/>
        </w:tabs>
        <w:spacing w:before="1"/>
        <w:ind w:left="287"/>
        <w:rPr>
          <w:sz w:val="10"/>
        </w:rPr>
      </w:pPr>
      <w:r>
        <w:rPr>
          <w:w w:val="105"/>
          <w:sz w:val="10"/>
        </w:rPr>
        <w:t>Exportaciones</w:t>
      </w:r>
      <w:r>
        <w:rPr>
          <w:w w:val="105"/>
          <w:sz w:val="10"/>
        </w:rPr>
        <w:tab/>
        <w:t>Importaciones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7390" w:space="381"/>
            <w:col w:w="4089"/>
          </w:cols>
        </w:sectPr>
      </w:pPr>
    </w:p>
    <w:p w:rsidR="000E5954" w:rsidRDefault="000E5954">
      <w:pPr>
        <w:pStyle w:val="Textoindependiente"/>
        <w:spacing w:before="9"/>
        <w:rPr>
          <w:sz w:val="27"/>
        </w:rPr>
      </w:pPr>
    </w:p>
    <w:p w:rsidR="000E5954" w:rsidRDefault="00287EBF">
      <w:pPr>
        <w:spacing w:before="99"/>
        <w:ind w:left="3652" w:right="3496"/>
        <w:jc w:val="center"/>
        <w:rPr>
          <w:b/>
          <w:sz w:val="15"/>
        </w:rPr>
      </w:pPr>
      <w:r>
        <w:rPr>
          <w:b/>
          <w:color w:val="234061"/>
          <w:sz w:val="15"/>
        </w:rPr>
        <w:t>COMERCIO EXTERIOR DE MARRUECOS</w:t>
      </w:r>
    </w:p>
    <w:p w:rsidR="000E5954" w:rsidRDefault="000E5954">
      <w:pPr>
        <w:pStyle w:val="Textoindependiente"/>
        <w:spacing w:before="4"/>
        <w:rPr>
          <w:b/>
        </w:rPr>
      </w:pPr>
    </w:p>
    <w:p w:rsidR="000E5954" w:rsidRDefault="000E5954">
      <w:p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287EBF">
      <w:pPr>
        <w:tabs>
          <w:tab w:val="left" w:pos="6060"/>
        </w:tabs>
        <w:spacing w:before="102"/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lastRenderedPageBreak/>
        <w:t>Comercio de servicios</w:t>
      </w:r>
      <w:r>
        <w:rPr>
          <w:b/>
          <w:color w:val="234061"/>
          <w:spacing w:val="-11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2017*</w:t>
      </w:r>
      <w:r>
        <w:rPr>
          <w:b/>
          <w:color w:val="234061"/>
          <w:spacing w:val="-3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(estructura)</w:t>
      </w:r>
      <w:r>
        <w:rPr>
          <w:b/>
          <w:color w:val="234061"/>
          <w:w w:val="105"/>
          <w:sz w:val="11"/>
        </w:rPr>
        <w:tab/>
        <w:t>Comercio de</w:t>
      </w:r>
      <w:r>
        <w:rPr>
          <w:b/>
          <w:color w:val="234061"/>
          <w:spacing w:val="-8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servicios</w:t>
      </w:r>
    </w:p>
    <w:p w:rsidR="000E5954" w:rsidRDefault="000E5954">
      <w:pPr>
        <w:tabs>
          <w:tab w:val="left" w:pos="6057"/>
        </w:tabs>
        <w:spacing w:before="7"/>
        <w:ind w:left="289"/>
        <w:rPr>
          <w:b/>
          <w:sz w:val="10"/>
        </w:rPr>
      </w:pPr>
      <w:r w:rsidRPr="000E5954">
        <w:pict>
          <v:shape id="_x0000_s2351" type="#_x0000_t202" style="position:absolute;left:0;text-align:left;margin-left:119.05pt;margin-top:6.25pt;width:249.45pt;height:94.1pt;z-index:1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92"/>
                    <w:gridCol w:w="977"/>
                    <w:gridCol w:w="1104"/>
                  </w:tblGrid>
                  <w:tr w:rsidR="000E5954">
                    <w:trPr>
                      <w:trHeight w:val="115"/>
                    </w:trPr>
                    <w:tc>
                      <w:tcPr>
                        <w:tcW w:w="2892" w:type="dxa"/>
                        <w:shd w:val="clear" w:color="auto" w:fill="FF8D3E"/>
                      </w:tcPr>
                      <w:p w:rsidR="000E5954" w:rsidRDefault="000E5954">
                        <w:pPr>
                          <w:pStyle w:val="TableParagraph"/>
                          <w:spacing w:before="0" w:line="240" w:lineRule="auto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77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88" w:lineRule="exact"/>
                          <w:ind w:left="173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Exportaciones</w:t>
                        </w:r>
                      </w:p>
                    </w:tc>
                    <w:tc>
                      <w:tcPr>
                        <w:tcW w:w="1104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88" w:lineRule="exact"/>
                          <w:ind w:left="238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Importaciones</w:t>
                        </w:r>
                      </w:p>
                    </w:tc>
                  </w:tr>
                  <w:tr w:rsidR="000E5954">
                    <w:trPr>
                      <w:trHeight w:val="114"/>
                    </w:trPr>
                    <w:tc>
                      <w:tcPr>
                        <w:tcW w:w="2892" w:type="dxa"/>
                      </w:tcPr>
                      <w:p w:rsidR="000E5954" w:rsidRDefault="00287EBF">
                        <w:pPr>
                          <w:pStyle w:val="TableParagraph"/>
                          <w:spacing w:before="0" w:line="95" w:lineRule="exact"/>
                          <w:ind w:left="52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Servicios</w:t>
                        </w:r>
                      </w:p>
                    </w:tc>
                    <w:tc>
                      <w:tcPr>
                        <w:tcW w:w="977" w:type="dxa"/>
                      </w:tcPr>
                      <w:p w:rsidR="000E5954" w:rsidRDefault="00287EBF">
                        <w:pPr>
                          <w:pStyle w:val="TableParagraph"/>
                          <w:spacing w:before="0" w:line="95" w:lineRule="exact"/>
                          <w:ind w:right="3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17.261,1</w:t>
                        </w:r>
                      </w:p>
                    </w:tc>
                    <w:tc>
                      <w:tcPr>
                        <w:tcW w:w="1104" w:type="dxa"/>
                      </w:tcPr>
                      <w:p w:rsidR="000E5954" w:rsidRDefault="00287EBF">
                        <w:pPr>
                          <w:pStyle w:val="TableParagraph"/>
                          <w:spacing w:before="0" w:line="95" w:lineRule="exact"/>
                          <w:ind w:right="3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9.794,1</w:t>
                        </w:r>
                      </w:p>
                    </w:tc>
                  </w:tr>
                  <w:tr w:rsidR="000E5954">
                    <w:trPr>
                      <w:trHeight w:val="119"/>
                    </w:trPr>
                    <w:tc>
                      <w:tcPr>
                        <w:tcW w:w="2892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0" w:line="99" w:lineRule="exact"/>
                          <w:ind w:left="52" w:right="-1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 de manufactura sobre insumos físicos</w:t>
                        </w:r>
                        <w:r>
                          <w:rPr>
                            <w:spacing w:val="-21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pertenecient</w:t>
                        </w:r>
                        <w:proofErr w:type="spellEnd"/>
                      </w:p>
                    </w:tc>
                    <w:tc>
                      <w:tcPr>
                        <w:tcW w:w="977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0" w:line="99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1.434,5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0" w:line="99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4,0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 xml:space="preserve">Mantenimiento y reparaciones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n.i.o.p</w:t>
                        </w:r>
                        <w:proofErr w:type="spellEnd"/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236,2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90,0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Transporte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3.079,7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4.010,7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Viajes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7.469,6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1.759,8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Construcción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734,1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845,3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 de seguros y pensiones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126,4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75,8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 financieros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60,7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125,4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 xml:space="preserve">Cargos por el uso de la propiedad intelectual </w:t>
                        </w:r>
                        <w:proofErr w:type="spellStart"/>
                        <w:r>
                          <w:rPr>
                            <w:w w:val="105"/>
                            <w:sz w:val="10"/>
                          </w:rPr>
                          <w:t>n.i.o.p.</w:t>
                        </w:r>
                        <w:proofErr w:type="spellEnd"/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6,1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132,0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 de telecomunicaciones, informática e información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1.490,7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231,3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Otros servicios empresariales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1.786,3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1.387,7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Servicios personales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99,2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23,7</w:t>
                        </w:r>
                      </w:p>
                    </w:tc>
                  </w:tr>
                  <w:tr w:rsidR="000E5954">
                    <w:trPr>
                      <w:trHeight w:val="124"/>
                    </w:trPr>
                    <w:tc>
                      <w:tcPr>
                        <w:tcW w:w="2892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Bienes y servicios del gobierno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737,6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10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1.108,3</w:t>
                        </w:r>
                      </w:p>
                    </w:tc>
                  </w:tr>
                  <w:tr w:rsidR="000E5954">
                    <w:trPr>
                      <w:trHeight w:val="120"/>
                    </w:trPr>
                    <w:tc>
                      <w:tcPr>
                        <w:tcW w:w="2892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95" w:lineRule="exact"/>
                          <w:ind w:left="52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Resto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95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5" w:line="95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87EBF">
        <w:rPr>
          <w:b/>
          <w:color w:val="234061"/>
          <w:w w:val="105"/>
          <w:sz w:val="10"/>
        </w:rPr>
        <w:t>Millones</w:t>
      </w:r>
      <w:r w:rsidR="00287EBF">
        <w:rPr>
          <w:b/>
          <w:color w:val="234061"/>
          <w:spacing w:val="-3"/>
          <w:w w:val="105"/>
          <w:sz w:val="10"/>
        </w:rPr>
        <w:t xml:space="preserve"> </w:t>
      </w:r>
      <w:r w:rsidR="00287EBF">
        <w:rPr>
          <w:b/>
          <w:color w:val="234061"/>
          <w:w w:val="105"/>
          <w:sz w:val="10"/>
        </w:rPr>
        <w:t>de</w:t>
      </w:r>
      <w:r w:rsidR="00287EBF">
        <w:rPr>
          <w:b/>
          <w:color w:val="234061"/>
          <w:spacing w:val="-2"/>
          <w:w w:val="105"/>
          <w:sz w:val="10"/>
        </w:rPr>
        <w:t xml:space="preserve"> </w:t>
      </w:r>
      <w:r w:rsidR="00287EBF">
        <w:rPr>
          <w:b/>
          <w:color w:val="234061"/>
          <w:w w:val="105"/>
          <w:sz w:val="10"/>
        </w:rPr>
        <w:t>USD</w:t>
      </w:r>
      <w:r w:rsidR="00287EBF">
        <w:rPr>
          <w:b/>
          <w:color w:val="234061"/>
          <w:w w:val="105"/>
          <w:sz w:val="10"/>
        </w:rPr>
        <w:tab/>
        <w:t>Millones de</w:t>
      </w:r>
      <w:r w:rsidR="00287EBF">
        <w:rPr>
          <w:b/>
          <w:color w:val="234061"/>
          <w:spacing w:val="-4"/>
          <w:w w:val="105"/>
          <w:sz w:val="10"/>
        </w:rPr>
        <w:t xml:space="preserve"> </w:t>
      </w:r>
      <w:r w:rsidR="00287EBF">
        <w:rPr>
          <w:b/>
          <w:color w:val="234061"/>
          <w:w w:val="105"/>
          <w:sz w:val="10"/>
        </w:rPr>
        <w:t>USD</w:t>
      </w:r>
    </w:p>
    <w:p w:rsidR="000E5954" w:rsidRDefault="000E5954">
      <w:pPr>
        <w:spacing w:before="71"/>
        <w:ind w:right="707"/>
        <w:jc w:val="right"/>
        <w:rPr>
          <w:sz w:val="10"/>
        </w:rPr>
      </w:pPr>
      <w:r w:rsidRPr="000E5954">
        <w:pict>
          <v:group id="_x0000_s2303" style="position:absolute;left:0;text-align:left;margin-left:441.35pt;margin-top:6.55pt;width:225.9pt;height:67.9pt;z-index:-105208;mso-position-horizontal-relative:page" coordorigin="8827,131" coordsize="4518,1358">
            <v:shape id="_x0000_s2350" style="position:absolute;left:8830;top:131;width:4515;height:1354" coordorigin="8831,131" coordsize="4515,1354" o:spt="100" adj="0,,0" path="m8831,1485r,-1354m8831,1485r4514,e" filled="f" strokecolor="#858585" strokeweight=".36pt">
              <v:stroke joinstyle="round"/>
              <v:formulas/>
              <v:path arrowok="t" o:connecttype="segments"/>
            </v:shape>
            <v:shape id="_x0000_s2349" style="position:absolute;left:9037;top:315;width:4104;height:216" coordorigin="9037,316" coordsize="4104,216" path="m9037,532r411,-82l9858,481r410,5l10679,409r410,36l11500,513r410,-128l12320,491r411,-48l13141,316e" filled="f" strokecolor="#497dba" strokeweight="1.08pt">
              <v:path arrowok="t"/>
            </v:shape>
            <v:shape id="_x0000_s2348" style="position:absolute;left:9002;top:498;width:67;height:67" coordorigin="9003,499" coordsize="67,67" path="m9036,499r-33,33l9036,565r33,-33l9036,499xe" fillcolor="#1f487c" stroked="f">
              <v:path arrowok="t"/>
            </v:shape>
            <v:shape id="_x0000_s2347" style="position:absolute;left:9002;top:498;width:67;height:67" coordorigin="9003,499" coordsize="67,67" path="m9036,499r33,33l9036,565r-33,-33l9036,499xe" filled="f" strokecolor="#497dba" strokeweight=".36pt">
              <v:path arrowok="t"/>
            </v:shape>
            <v:shape id="_x0000_s2346" style="position:absolute;left:9412;top:415;width:67;height:67" coordorigin="9413,416" coordsize="67,67" path="m9446,416r-33,33l9446,482r33,-33l9446,416xe" fillcolor="#1f487c" stroked="f">
              <v:path arrowok="t"/>
            </v:shape>
            <v:shape id="_x0000_s2345" style="position:absolute;left:9412;top:415;width:67;height:67" coordorigin="9413,416" coordsize="67,67" path="m9446,416r33,33l9446,482r-33,-33l9446,416xe" filled="f" strokecolor="#497dba" strokeweight=".36pt">
              <v:path arrowok="t"/>
            </v:shape>
            <v:shape id="_x0000_s2344" style="position:absolute;left:9822;top:446;width:67;height:67" coordorigin="9823,447" coordsize="67,67" path="m9856,447r-33,33l9856,513r34,-33l9856,447xe" fillcolor="#1f487c" stroked="f">
              <v:path arrowok="t"/>
            </v:shape>
            <v:shape id="_x0000_s2343" style="position:absolute;left:9822;top:446;width:67;height:67" coordorigin="9823,447" coordsize="67,67" path="m9856,447r34,33l9856,513r-33,-33l9856,447xe" filled="f" strokecolor="#497dba" strokeweight=".36pt">
              <v:path arrowok="t"/>
            </v:shape>
            <v:shape id="_x0000_s2342" style="position:absolute;left:10232;top:453;width:67;height:67" coordorigin="10233,454" coordsize="67,67" path="m10266,454r-33,33l10266,520r34,-33l10266,454xe" fillcolor="#1f487c" stroked="f">
              <v:path arrowok="t"/>
            </v:shape>
            <v:shape id="_x0000_s2341" style="position:absolute;left:10232;top:453;width:67;height:67" coordorigin="10233,454" coordsize="67,67" path="m10266,454r34,33l10266,520r-33,-33l10266,454xe" filled="f" strokecolor="#497dba" strokeweight=".36pt">
              <v:path arrowok="t"/>
            </v:shape>
            <v:shape id="_x0000_s2340" style="position:absolute;left:10644;top:374;width:67;height:67" coordorigin="10644,374" coordsize="67,67" path="m10678,374r-34,34l10678,441r33,-33l10678,374xe" fillcolor="#1f487c" stroked="f">
              <v:path arrowok="t"/>
            </v:shape>
            <v:shape id="_x0000_s2339" style="position:absolute;left:10644;top:374;width:67;height:67" coordorigin="10644,374" coordsize="67,67" path="m10678,374r33,34l10678,441r-34,-33l10678,374xe" filled="f" strokecolor="#497dba" strokeweight=".36pt">
              <v:path arrowok="t"/>
            </v:shape>
            <v:shape id="_x0000_s2338" style="position:absolute;left:11054;top:412;width:67;height:67" coordorigin="11054,412" coordsize="67,67" path="m11088,412r-34,34l11088,479r33,-33l11088,412xe" fillcolor="#1f487c" stroked="f">
              <v:path arrowok="t"/>
            </v:shape>
            <v:shape id="_x0000_s2337" style="position:absolute;left:11054;top:412;width:67;height:67" coordorigin="11054,412" coordsize="67,67" path="m11088,412r33,34l11088,479r-34,-33l11088,412xe" filled="f" strokecolor="#497dba" strokeweight=".36pt">
              <v:path arrowok="t"/>
            </v:shape>
            <v:shape id="_x0000_s2336" style="position:absolute;left:11464;top:479;width:67;height:67" coordorigin="11464,479" coordsize="67,67" path="m11498,479r-34,34l11498,546r33,-33l11498,479xe" fillcolor="#1f487c" stroked="f">
              <v:path arrowok="t"/>
            </v:shape>
            <v:shape id="_x0000_s2335" style="position:absolute;left:11464;top:479;width:67;height:67" coordorigin="11464,479" coordsize="67,67" path="m11498,479r33,34l11498,546r-34,-33l11498,479xe" filled="f" strokecolor="#497dba" strokeweight=".36pt">
              <v:path arrowok="t"/>
            </v:shape>
            <v:shape id="_x0000_s2334" style="position:absolute;left:11875;top:352;width:67;height:67" coordorigin="11876,352" coordsize="67,67" path="m11909,352r-33,34l11909,419r33,-33l11909,352xe" fillcolor="#1f487c" stroked="f">
              <v:path arrowok="t"/>
            </v:shape>
            <v:shape id="_x0000_s2333" style="position:absolute;left:11875;top:352;width:67;height:67" coordorigin="11876,352" coordsize="67,67" path="m11909,352r33,34l11909,419r-33,-33l11909,352xe" filled="f" strokecolor="#497dba" strokeweight=".36pt">
              <v:path arrowok="t"/>
            </v:shape>
            <v:shape id="_x0000_s2332" style="position:absolute;left:12285;top:458;width:67;height:67" coordorigin="12286,458" coordsize="67,67" path="m12319,458r-33,34l12319,525r34,-33l12319,458xe" fillcolor="#1f487c" stroked="f">
              <v:path arrowok="t"/>
            </v:shape>
            <v:shape id="_x0000_s2331" style="position:absolute;left:12285;top:458;width:67;height:67" coordorigin="12286,458" coordsize="67,67" path="m12319,458r34,34l12319,525r-33,-33l12319,458xe" filled="f" strokecolor="#497dba" strokeweight=".36pt">
              <v:path arrowok="t"/>
            </v:shape>
            <v:shape id="_x0000_s2330" style="position:absolute;left:12695;top:409;width:67;height:67" coordorigin="12696,410" coordsize="67,67" path="m12729,410r-33,33l12729,477r34,-34l12729,410xe" fillcolor="#1f487c" stroked="f">
              <v:path arrowok="t"/>
            </v:shape>
            <v:shape id="_x0000_s2329" style="position:absolute;left:12695;top:409;width:67;height:67" coordorigin="12696,410" coordsize="67,67" path="m12729,410r34,33l12729,477r-33,-34l12729,410xe" filled="f" strokecolor="#497dba" strokeweight=".36pt">
              <v:path arrowok="t"/>
            </v:shape>
            <v:shape id="_x0000_s2328" style="position:absolute;left:13106;top:282;width:67;height:67" coordorigin="13106,282" coordsize="67,67" path="m13140,282r-34,34l13140,349r33,-33l13140,282xe" fillcolor="#1f487c" stroked="f">
              <v:path arrowok="t"/>
            </v:shape>
            <v:shape id="_x0000_s2327" style="position:absolute;left:13106;top:282;width:67;height:67" coordorigin="13106,282" coordsize="67,67" path="m13140,282r33,34l13140,349r-34,-33l13140,282xe" filled="f" strokecolor="#497dba" strokeweight=".36pt">
              <v:path arrowok="t"/>
            </v:shape>
            <v:shape id="_x0000_s2326" style="position:absolute;left:9037;top:822;width:4104;height:296" coordorigin="9037,822" coordsize="4104,296" path="m9037,1117r411,-84l9858,1019r410,-34l10679,904r410,31l11500,973r410,-88l12320,949r411,-45l13141,822e" filled="f" strokecolor="#bd4a47" strokeweight="1.08pt">
              <v:path arrowok="t"/>
            </v:shape>
            <v:rect id="_x0000_s2325" style="position:absolute;left:9012;top:1094;width:49;height:49" fillcolor="#974707" stroked="f"/>
            <v:rect id="_x0000_s2324" style="position:absolute;left:9012;top:1094;width:49;height:49" filled="f" strokecolor="#bd4a47" strokeweight=".36pt"/>
            <v:rect id="_x0000_s2323" style="position:absolute;left:9422;top:1009;width:49;height:49" fillcolor="#974707" stroked="f"/>
            <v:rect id="_x0000_s2322" style="position:absolute;left:9422;top:1009;width:49;height:49" filled="f" strokecolor="#bd4a47" strokeweight=".36pt"/>
            <v:rect id="_x0000_s2321" style="position:absolute;left:9832;top:994;width:49;height:49" fillcolor="#974707" stroked="f"/>
            <v:rect id="_x0000_s2320" style="position:absolute;left:9832;top:994;width:49;height:49" filled="f" strokecolor="#bd4a47" strokeweight=".36pt"/>
            <v:rect id="_x0000_s2319" style="position:absolute;left:10242;top:961;width:49;height:49" fillcolor="#974707" stroked="f"/>
            <v:rect id="_x0000_s2318" style="position:absolute;left:10242;top:961;width:49;height:49" filled="f" strokecolor="#bd4a47" strokeweight=".36pt"/>
            <v:rect id="_x0000_s2317" style="position:absolute;left:10653;top:880;width:49;height:49" fillcolor="#974707" stroked="f"/>
            <v:rect id="_x0000_s2316" style="position:absolute;left:10653;top:880;width:49;height:49" filled="f" strokecolor="#bd4a47" strokeweight=".36pt"/>
            <v:rect id="_x0000_s2315" style="position:absolute;left:11063;top:910;width:49;height:49" fillcolor="#974707" stroked="f"/>
            <v:rect id="_x0000_s2314" style="position:absolute;left:11063;top:910;width:49;height:49" filled="f" strokecolor="#bd4a47" strokeweight=".36pt"/>
            <v:rect id="_x0000_s2313" style="position:absolute;left:11473;top:948;width:49;height:49" fillcolor="#974707" stroked="f"/>
            <v:rect id="_x0000_s2312" style="position:absolute;left:11473;top:948;width:49;height:49" filled="f" strokecolor="#bd4a47" strokeweight=".36pt"/>
            <v:rect id="_x0000_s2311" style="position:absolute;left:11885;top:860;width:49;height:49" fillcolor="#974707" stroked="f"/>
            <v:rect id="_x0000_s2310" style="position:absolute;left:11885;top:860;width:49;height:49" filled="f" strokecolor="#bd4a47" strokeweight=".36pt"/>
            <v:rect id="_x0000_s2309" style="position:absolute;left:12295;top:925;width:49;height:49" fillcolor="#974707" stroked="f"/>
            <v:rect id="_x0000_s2308" style="position:absolute;left:12295;top:925;width:49;height:49" filled="f" strokecolor="#bd4a47" strokeweight=".36pt"/>
            <v:rect id="_x0000_s2307" style="position:absolute;left:12705;top:877;width:49;height:49" fillcolor="#974707" stroked="f"/>
            <v:rect id="_x0000_s2306" style="position:absolute;left:12705;top:877;width:49;height:49" filled="f" strokecolor="#bd4a47" strokeweight=".36pt"/>
            <v:rect id="_x0000_s2305" style="position:absolute;left:13115;top:797;width:49;height:49" fillcolor="#974707" stroked="f"/>
            <v:rect id="_x0000_s2304" style="position:absolute;left:13115;top:797;width:49;height:49" filled="f" strokecolor="#bd4a47" strokeweight=".36pt"/>
            <w10:wrap anchorx="page"/>
          </v:group>
        </w:pict>
      </w:r>
      <w:r w:rsidR="00287EBF">
        <w:rPr>
          <w:spacing w:val="-1"/>
          <w:w w:val="105"/>
          <w:sz w:val="10"/>
        </w:rPr>
        <w:t>20.000</w:t>
      </w:r>
    </w:p>
    <w:p w:rsidR="000E5954" w:rsidRDefault="00287EBF">
      <w:pPr>
        <w:spacing w:before="21"/>
        <w:ind w:right="707"/>
        <w:jc w:val="right"/>
        <w:rPr>
          <w:sz w:val="10"/>
        </w:rPr>
      </w:pPr>
      <w:r>
        <w:rPr>
          <w:spacing w:val="-1"/>
          <w:w w:val="105"/>
          <w:sz w:val="10"/>
        </w:rPr>
        <w:t>18.000</w:t>
      </w:r>
    </w:p>
    <w:p w:rsidR="000E5954" w:rsidRDefault="00287EBF">
      <w:pPr>
        <w:spacing w:before="21"/>
        <w:ind w:right="707"/>
        <w:jc w:val="right"/>
        <w:rPr>
          <w:sz w:val="10"/>
        </w:rPr>
      </w:pPr>
      <w:r>
        <w:rPr>
          <w:spacing w:val="-1"/>
          <w:w w:val="105"/>
          <w:sz w:val="10"/>
        </w:rPr>
        <w:t>16.000</w:t>
      </w:r>
    </w:p>
    <w:p w:rsidR="000E5954" w:rsidRDefault="00287EBF">
      <w:pPr>
        <w:spacing w:before="20"/>
        <w:ind w:right="707"/>
        <w:jc w:val="right"/>
        <w:rPr>
          <w:sz w:val="10"/>
        </w:rPr>
      </w:pPr>
      <w:r>
        <w:rPr>
          <w:spacing w:val="-1"/>
          <w:w w:val="105"/>
          <w:sz w:val="10"/>
        </w:rPr>
        <w:t>14.000</w:t>
      </w:r>
    </w:p>
    <w:p w:rsidR="000E5954" w:rsidRDefault="000E5954">
      <w:pPr>
        <w:spacing w:before="21"/>
        <w:ind w:right="707"/>
        <w:jc w:val="right"/>
        <w:rPr>
          <w:sz w:val="10"/>
        </w:rPr>
      </w:pPr>
      <w:r w:rsidRPr="000E5954">
        <w:pict>
          <v:shape id="_x0000_s2302" type="#_x0000_t202" style="position:absolute;left:0;text-align:left;margin-left:410.25pt;margin-top:2.3pt;width:7.95pt;height:42.4pt;z-index:1888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b/>
                      <w:sz w:val="10"/>
                    </w:rPr>
                  </w:pPr>
                  <w:r>
                    <w:rPr>
                      <w:b/>
                      <w:w w:val="105"/>
                      <w:sz w:val="10"/>
                    </w:rPr>
                    <w:t>Millones de US$</w:t>
                  </w:r>
                </w:p>
              </w:txbxContent>
            </v:textbox>
            <w10:wrap anchorx="page"/>
          </v:shape>
        </w:pict>
      </w:r>
      <w:r w:rsidR="00287EBF">
        <w:rPr>
          <w:spacing w:val="-1"/>
          <w:w w:val="105"/>
          <w:sz w:val="10"/>
        </w:rPr>
        <w:t>12.000</w:t>
      </w:r>
    </w:p>
    <w:p w:rsidR="000E5954" w:rsidRDefault="00287EBF">
      <w:pPr>
        <w:spacing w:before="20"/>
        <w:ind w:right="707"/>
        <w:jc w:val="right"/>
        <w:rPr>
          <w:sz w:val="10"/>
        </w:rPr>
      </w:pPr>
      <w:r>
        <w:rPr>
          <w:spacing w:val="-1"/>
          <w:w w:val="105"/>
          <w:sz w:val="10"/>
        </w:rPr>
        <w:t>10.000</w:t>
      </w:r>
    </w:p>
    <w:p w:rsidR="000E5954" w:rsidRDefault="00287EBF">
      <w:pPr>
        <w:spacing w:before="21"/>
        <w:ind w:right="706"/>
        <w:jc w:val="right"/>
        <w:rPr>
          <w:sz w:val="10"/>
        </w:rPr>
      </w:pPr>
      <w:r>
        <w:rPr>
          <w:spacing w:val="-1"/>
          <w:w w:val="105"/>
          <w:sz w:val="10"/>
        </w:rPr>
        <w:t>8.000</w:t>
      </w:r>
    </w:p>
    <w:p w:rsidR="000E5954" w:rsidRDefault="00287EBF">
      <w:pPr>
        <w:spacing w:before="20"/>
        <w:ind w:right="706"/>
        <w:jc w:val="right"/>
        <w:rPr>
          <w:sz w:val="10"/>
        </w:rPr>
      </w:pPr>
      <w:r>
        <w:rPr>
          <w:spacing w:val="-1"/>
          <w:w w:val="105"/>
          <w:sz w:val="10"/>
        </w:rPr>
        <w:t>6.000</w:t>
      </w:r>
    </w:p>
    <w:p w:rsidR="000E5954" w:rsidRDefault="00287EBF">
      <w:pPr>
        <w:spacing w:before="20"/>
        <w:ind w:right="706"/>
        <w:jc w:val="right"/>
        <w:rPr>
          <w:sz w:val="10"/>
        </w:rPr>
      </w:pPr>
      <w:r>
        <w:rPr>
          <w:spacing w:val="-1"/>
          <w:w w:val="105"/>
          <w:sz w:val="10"/>
        </w:rPr>
        <w:t>4.000</w:t>
      </w:r>
    </w:p>
    <w:p w:rsidR="000E5954" w:rsidRDefault="00287EBF">
      <w:pPr>
        <w:spacing w:before="21"/>
        <w:ind w:right="706"/>
        <w:jc w:val="right"/>
        <w:rPr>
          <w:sz w:val="10"/>
        </w:rPr>
      </w:pPr>
      <w:r>
        <w:rPr>
          <w:spacing w:val="-1"/>
          <w:w w:val="105"/>
          <w:sz w:val="10"/>
        </w:rPr>
        <w:t>2.000</w:t>
      </w:r>
    </w:p>
    <w:p w:rsidR="000E5954" w:rsidRDefault="00287EBF">
      <w:pPr>
        <w:spacing w:before="21"/>
        <w:ind w:right="706"/>
        <w:jc w:val="right"/>
        <w:rPr>
          <w:sz w:val="10"/>
        </w:rPr>
      </w:pPr>
      <w:r>
        <w:rPr>
          <w:w w:val="105"/>
          <w:sz w:val="10"/>
        </w:rPr>
        <w:t>0</w:t>
      </w:r>
    </w:p>
    <w:p w:rsidR="000E5954" w:rsidRDefault="00287EBF">
      <w:pPr>
        <w:pStyle w:val="Textoindependiente"/>
        <w:rPr>
          <w:sz w:val="12"/>
        </w:rPr>
      </w:pPr>
      <w:r>
        <w:br w:type="column"/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spacing w:before="91"/>
        <w:ind w:left="289"/>
        <w:rPr>
          <w:sz w:val="10"/>
        </w:rPr>
      </w:pPr>
      <w:r>
        <w:rPr>
          <w:w w:val="105"/>
          <w:sz w:val="10"/>
        </w:rPr>
        <w:t>17.261</w:t>
      </w: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7"/>
        <w:rPr>
          <w:sz w:val="15"/>
        </w:rPr>
      </w:pPr>
    </w:p>
    <w:p w:rsidR="000E5954" w:rsidRDefault="00287EBF">
      <w:pPr>
        <w:ind w:left="359"/>
        <w:rPr>
          <w:sz w:val="10"/>
        </w:rPr>
      </w:pPr>
      <w:r>
        <w:rPr>
          <w:w w:val="105"/>
          <w:sz w:val="10"/>
        </w:rPr>
        <w:t>9.794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7330" w:space="3300"/>
            <w:col w:w="1230"/>
          </w:cols>
        </w:sect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1"/>
        </w:rPr>
      </w:pPr>
    </w:p>
    <w:p w:rsidR="000E5954" w:rsidRDefault="00287EBF">
      <w:pPr>
        <w:ind w:left="311"/>
        <w:rPr>
          <w:sz w:val="8"/>
        </w:rPr>
      </w:pPr>
      <w:r>
        <w:rPr>
          <w:w w:val="110"/>
          <w:sz w:val="8"/>
        </w:rPr>
        <w:t xml:space="preserve">* </w:t>
      </w:r>
      <w:proofErr w:type="gramStart"/>
      <w:r>
        <w:rPr>
          <w:w w:val="110"/>
          <w:sz w:val="8"/>
        </w:rPr>
        <w:t>año</w:t>
      </w:r>
      <w:proofErr w:type="gramEnd"/>
      <w:r>
        <w:rPr>
          <w:w w:val="110"/>
          <w:sz w:val="8"/>
        </w:rPr>
        <w:t xml:space="preserve"> con información completa</w:t>
      </w:r>
    </w:p>
    <w:p w:rsidR="000E5954" w:rsidRDefault="00287EBF">
      <w:pPr>
        <w:spacing w:before="10"/>
        <w:ind w:left="311"/>
        <w:rPr>
          <w:sz w:val="10"/>
        </w:rPr>
      </w:pPr>
      <w:r>
        <w:br w:type="column"/>
      </w:r>
      <w:r w:rsidR="00654F04">
        <w:lastRenderedPageBreak/>
        <w:t xml:space="preserve">   </w:t>
      </w:r>
      <w:r>
        <w:rPr>
          <w:w w:val="105"/>
          <w:sz w:val="10"/>
        </w:rPr>
        <w:t>2007 2008</w:t>
      </w:r>
      <w:r w:rsidR="00654F04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2009 </w:t>
      </w:r>
      <w:r w:rsidR="00654F04">
        <w:rPr>
          <w:w w:val="105"/>
          <w:sz w:val="10"/>
        </w:rPr>
        <w:t xml:space="preserve">     </w:t>
      </w:r>
      <w:r>
        <w:rPr>
          <w:w w:val="105"/>
          <w:sz w:val="10"/>
        </w:rPr>
        <w:t>2010</w:t>
      </w:r>
      <w:r w:rsidR="00654F04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2011</w:t>
      </w:r>
      <w:r w:rsidR="00654F04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2012</w:t>
      </w:r>
      <w:r w:rsidR="00654F04">
        <w:rPr>
          <w:w w:val="105"/>
          <w:sz w:val="10"/>
        </w:rPr>
        <w:t xml:space="preserve">       </w:t>
      </w:r>
      <w:r>
        <w:rPr>
          <w:w w:val="105"/>
          <w:sz w:val="10"/>
        </w:rPr>
        <w:t xml:space="preserve"> 2013 </w:t>
      </w:r>
      <w:r w:rsidR="00654F04">
        <w:rPr>
          <w:w w:val="105"/>
          <w:sz w:val="10"/>
        </w:rPr>
        <w:t xml:space="preserve">     </w:t>
      </w:r>
      <w:r>
        <w:rPr>
          <w:w w:val="105"/>
          <w:sz w:val="10"/>
        </w:rPr>
        <w:t>2014</w:t>
      </w:r>
      <w:r w:rsidR="00654F04">
        <w:rPr>
          <w:w w:val="105"/>
          <w:sz w:val="10"/>
        </w:rPr>
        <w:t xml:space="preserve">      </w:t>
      </w:r>
      <w:r>
        <w:rPr>
          <w:w w:val="105"/>
          <w:sz w:val="10"/>
        </w:rPr>
        <w:t xml:space="preserve"> 2015</w:t>
      </w:r>
      <w:r w:rsidR="00654F04">
        <w:rPr>
          <w:w w:val="105"/>
          <w:sz w:val="10"/>
        </w:rPr>
        <w:t xml:space="preserve">    </w:t>
      </w:r>
      <w:r>
        <w:rPr>
          <w:w w:val="105"/>
          <w:sz w:val="10"/>
        </w:rPr>
        <w:t xml:space="preserve"> 2016 </w:t>
      </w:r>
      <w:r w:rsidR="00654F04">
        <w:rPr>
          <w:w w:val="105"/>
          <w:sz w:val="10"/>
        </w:rPr>
        <w:t xml:space="preserve">    </w:t>
      </w:r>
      <w:r>
        <w:rPr>
          <w:w w:val="105"/>
          <w:sz w:val="10"/>
        </w:rPr>
        <w:t>2017</w:t>
      </w:r>
    </w:p>
    <w:p w:rsidR="000E5954" w:rsidRDefault="000E5954">
      <w:pPr>
        <w:tabs>
          <w:tab w:val="left" w:pos="2488"/>
        </w:tabs>
        <w:spacing w:before="91"/>
        <w:ind w:left="1469"/>
        <w:rPr>
          <w:sz w:val="10"/>
        </w:rPr>
      </w:pPr>
      <w:r w:rsidRPr="000E5954">
        <w:pict>
          <v:group id="_x0000_s2298" style="position:absolute;left:0;text-align:left;margin-left:493.6pt;margin-top:5.9pt;width:9.25pt;height:3.25pt;z-index:1840;mso-position-horizontal-relative:page" coordorigin="9872,118" coordsize="185,65">
            <v:line id="_x0000_s2301" style="position:absolute" from="9872,150" to="10057,150" strokecolor="#497dba" strokeweight="1.08pt"/>
            <v:shape id="_x0000_s2300" style="position:absolute;left:9936;top:121;width:58;height:58" coordorigin="9936,122" coordsize="58,58" path="m9965,122r-29,29l9965,179r29,-28l9965,122xe" fillcolor="#1f487c" stroked="f">
              <v:path arrowok="t"/>
            </v:shape>
            <v:shape id="_x0000_s2299" style="position:absolute;left:9936;top:121;width:58;height:58" coordorigin="9936,122" coordsize="58,58" path="m9965,122r29,29l9965,179r-29,-28l9965,122e" filled="f" strokecolor="#497dba" strokeweight=".36pt">
              <v:path arrowok="t"/>
            </v:shape>
            <w10:wrap anchorx="page"/>
          </v:group>
        </w:pict>
      </w:r>
      <w:r w:rsidRPr="000E5954">
        <w:pict>
          <v:group id="_x0000_s2294" style="position:absolute;left:0;text-align:left;margin-left:544.6pt;margin-top:6.1pt;width:9.25pt;height:2.8pt;z-index:-105160;mso-position-horizontal-relative:page" coordorigin="10892,122" coordsize="185,56">
            <v:line id="_x0000_s2297" style="position:absolute" from="10892,150" to="11077,150" strokecolor="#bd4a47" strokeweight="1.08pt"/>
            <v:rect id="_x0000_s2296" style="position:absolute;left:10959;top:125;width:48;height:48" fillcolor="#974707" stroked="f"/>
            <v:rect id="_x0000_s2295" style="position:absolute;left:10959;top:125;width:48;height:48" filled="f" strokecolor="#bd4a47" strokeweight=".36pt"/>
            <w10:wrap anchorx="page"/>
          </v:group>
        </w:pict>
      </w:r>
      <w:r w:rsidR="00287EBF">
        <w:rPr>
          <w:w w:val="105"/>
          <w:sz w:val="10"/>
        </w:rPr>
        <w:t>Exportaciones</w:t>
      </w:r>
      <w:r w:rsidR="00287EBF">
        <w:rPr>
          <w:w w:val="105"/>
          <w:sz w:val="10"/>
        </w:rPr>
        <w:tab/>
        <w:t>Importaciones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1552" w:space="4937"/>
            <w:col w:w="5371"/>
          </w:cols>
        </w:sectPr>
      </w:pPr>
    </w:p>
    <w:p w:rsidR="000E5954" w:rsidRDefault="00287EBF">
      <w:pPr>
        <w:tabs>
          <w:tab w:val="left" w:pos="6456"/>
        </w:tabs>
        <w:spacing w:before="43"/>
        <w:ind w:left="287"/>
        <w:rPr>
          <w:sz w:val="8"/>
        </w:rPr>
      </w:pPr>
      <w:r>
        <w:rPr>
          <w:w w:val="110"/>
          <w:sz w:val="8"/>
        </w:rPr>
        <w:lastRenderedPageBreak/>
        <w:t>Fuente: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OMC</w:t>
      </w:r>
      <w:r>
        <w:rPr>
          <w:w w:val="110"/>
          <w:sz w:val="8"/>
        </w:rPr>
        <w:tab/>
        <w:t>Fuente:</w:t>
      </w:r>
      <w:r>
        <w:rPr>
          <w:spacing w:val="-1"/>
          <w:w w:val="110"/>
          <w:sz w:val="8"/>
        </w:rPr>
        <w:t xml:space="preserve"> </w:t>
      </w:r>
      <w:r>
        <w:rPr>
          <w:w w:val="110"/>
          <w:sz w:val="8"/>
        </w:rPr>
        <w:t>OMC</w:t>
      </w:r>
    </w:p>
    <w:p w:rsidR="000E5954" w:rsidRDefault="000E5954">
      <w:pPr>
        <w:rPr>
          <w:sz w:val="8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14"/>
        </w:rPr>
      </w:pPr>
    </w:p>
    <w:p w:rsidR="000E5954" w:rsidRDefault="000E5954">
      <w:pPr>
        <w:pStyle w:val="Textoindependiente"/>
        <w:rPr>
          <w:sz w:val="18"/>
        </w:rPr>
      </w:pPr>
    </w:p>
    <w:p w:rsidR="000E5954" w:rsidRDefault="00287EBF">
      <w:pPr>
        <w:ind w:left="294"/>
        <w:rPr>
          <w:b/>
          <w:sz w:val="13"/>
        </w:rPr>
      </w:pPr>
      <w:r>
        <w:rPr>
          <w:b/>
          <w:color w:val="234061"/>
          <w:w w:val="105"/>
          <w:sz w:val="13"/>
        </w:rPr>
        <w:t>Principales</w:t>
      </w:r>
      <w:r>
        <w:rPr>
          <w:b/>
          <w:color w:val="234061"/>
          <w:spacing w:val="-12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productos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de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exportación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de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Marruecos</w:t>
      </w:r>
    </w:p>
    <w:p w:rsidR="000E5954" w:rsidRDefault="00287EBF">
      <w:pPr>
        <w:pStyle w:val="Textoindependiente"/>
        <w:spacing w:before="10"/>
        <w:rPr>
          <w:b/>
          <w:sz w:val="14"/>
        </w:rPr>
      </w:pPr>
      <w:r>
        <w:br w:type="column"/>
      </w:r>
    </w:p>
    <w:p w:rsidR="000E5954" w:rsidRDefault="00287EBF">
      <w:pPr>
        <w:spacing w:before="1"/>
        <w:ind w:left="294"/>
        <w:rPr>
          <w:b/>
          <w:sz w:val="15"/>
        </w:rPr>
      </w:pPr>
      <w:r>
        <w:rPr>
          <w:b/>
          <w:color w:val="234061"/>
          <w:sz w:val="15"/>
        </w:rPr>
        <w:t>COMERCIO EXTERIOR DE BIENES DE MARRUECOS</w:t>
      </w:r>
    </w:p>
    <w:p w:rsidR="000E5954" w:rsidRDefault="000E5954">
      <w:pPr>
        <w:rPr>
          <w:sz w:val="15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3649" w:space="160"/>
            <w:col w:w="8051"/>
          </w:cols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5"/>
        <w:gridCol w:w="928"/>
        <w:gridCol w:w="818"/>
        <w:gridCol w:w="920"/>
        <w:gridCol w:w="968"/>
        <w:gridCol w:w="543"/>
      </w:tblGrid>
      <w:tr w:rsidR="000E5954">
        <w:trPr>
          <w:trHeight w:val="198"/>
        </w:trPr>
        <w:tc>
          <w:tcPr>
            <w:tcW w:w="7285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95" w:line="240" w:lineRule="auto"/>
              <w:ind w:left="3299" w:right="3274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lastRenderedPageBreak/>
              <w:t>Descripción</w:t>
            </w:r>
          </w:p>
        </w:tc>
        <w:tc>
          <w:tcPr>
            <w:tcW w:w="2666" w:type="dxa"/>
            <w:gridSpan w:val="3"/>
            <w:shd w:val="clear" w:color="auto" w:fill="4B87C4"/>
          </w:tcPr>
          <w:p w:rsidR="000E5954" w:rsidRDefault="00287EBF">
            <w:pPr>
              <w:pStyle w:val="TableParagraph"/>
              <w:spacing w:before="27" w:line="240" w:lineRule="auto"/>
              <w:ind w:left="806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Millones de USD FOB</w:t>
            </w:r>
          </w:p>
        </w:tc>
        <w:tc>
          <w:tcPr>
            <w:tcW w:w="968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106" w:line="240" w:lineRule="auto"/>
              <w:ind w:left="14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Var % 2016/15</w:t>
            </w:r>
          </w:p>
        </w:tc>
        <w:tc>
          <w:tcPr>
            <w:tcW w:w="543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37" w:line="285" w:lineRule="auto"/>
              <w:ind w:left="163" w:right="86" w:hanging="34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FFFFFF"/>
                <w:w w:val="105"/>
                <w:sz w:val="10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10"/>
              </w:rPr>
              <w:t>% 2016</w:t>
            </w:r>
          </w:p>
        </w:tc>
      </w:tr>
      <w:tr w:rsidR="000E5954">
        <w:trPr>
          <w:trHeight w:val="129"/>
        </w:trPr>
        <w:tc>
          <w:tcPr>
            <w:tcW w:w="7285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4B87C4"/>
          </w:tcPr>
          <w:p w:rsidR="000E5954" w:rsidRDefault="00287EBF">
            <w:pPr>
              <w:pStyle w:val="TableParagraph"/>
              <w:spacing w:before="10" w:line="98" w:lineRule="exact"/>
              <w:ind w:right="6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2014</w:t>
            </w:r>
          </w:p>
        </w:tc>
        <w:tc>
          <w:tcPr>
            <w:tcW w:w="818" w:type="dxa"/>
            <w:shd w:val="clear" w:color="auto" w:fill="4B87C4"/>
          </w:tcPr>
          <w:p w:rsidR="000E5954" w:rsidRDefault="00287EBF">
            <w:pPr>
              <w:pStyle w:val="TableParagraph"/>
              <w:spacing w:before="10" w:line="98" w:lineRule="exact"/>
              <w:ind w:right="5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2015</w:t>
            </w:r>
          </w:p>
        </w:tc>
        <w:tc>
          <w:tcPr>
            <w:tcW w:w="920" w:type="dxa"/>
            <w:shd w:val="clear" w:color="auto" w:fill="4B87C4"/>
          </w:tcPr>
          <w:p w:rsidR="000E5954" w:rsidRDefault="00287EBF">
            <w:pPr>
              <w:pStyle w:val="TableParagraph"/>
              <w:spacing w:before="10" w:line="98" w:lineRule="exact"/>
              <w:ind w:right="1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2016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45"/>
        </w:trPr>
        <w:tc>
          <w:tcPr>
            <w:tcW w:w="728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Automóviles de turismo y demás vehículos automóviles concebidos principalmente para transporte de personas (excepto los de la partida 87.02), incluidos l</w:t>
            </w:r>
          </w:p>
        </w:tc>
        <w:tc>
          <w:tcPr>
            <w:tcW w:w="92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2.293</w:t>
            </w:r>
          </w:p>
        </w:tc>
        <w:tc>
          <w:tcPr>
            <w:tcW w:w="81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2.417</w:t>
            </w:r>
          </w:p>
        </w:tc>
        <w:tc>
          <w:tcPr>
            <w:tcW w:w="920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2.947</w:t>
            </w:r>
          </w:p>
        </w:tc>
        <w:tc>
          <w:tcPr>
            <w:tcW w:w="96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21,9</w:t>
            </w:r>
          </w:p>
        </w:tc>
        <w:tc>
          <w:tcPr>
            <w:tcW w:w="54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12,9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Hilos,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(incluidos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coaxiales)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conductores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aislados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electricidad,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aunque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estén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laqueados,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anodizados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provistos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piezas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conexi</w:t>
            </w:r>
            <w:proofErr w:type="spellEnd"/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2.426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2.338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2.459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5,2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10,8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 w:right="-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minerales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elementos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fertilizantes: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nitrógeno,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fósforo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potasio;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abonos;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productos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Capítulo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ta</w:t>
            </w:r>
            <w:proofErr w:type="spellEnd"/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1.647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1.554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1.827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17,6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8,0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Pentóxido</w:t>
            </w:r>
            <w:proofErr w:type="spellEnd"/>
            <w:r>
              <w:rPr>
                <w:w w:val="105"/>
                <w:sz w:val="10"/>
              </w:rPr>
              <w:t xml:space="preserve"> de </w:t>
            </w:r>
            <w:proofErr w:type="spellStart"/>
            <w:r>
              <w:rPr>
                <w:w w:val="105"/>
                <w:sz w:val="10"/>
              </w:rPr>
              <w:t>difósforo</w:t>
            </w:r>
            <w:proofErr w:type="spellEnd"/>
            <w:r>
              <w:rPr>
                <w:w w:val="105"/>
                <w:sz w:val="10"/>
              </w:rPr>
              <w:t xml:space="preserve">; ácido fosfórico; ácidos </w:t>
            </w:r>
            <w:proofErr w:type="spellStart"/>
            <w:r>
              <w:rPr>
                <w:w w:val="105"/>
                <w:sz w:val="10"/>
              </w:rPr>
              <w:t>polifosfóricos</w:t>
            </w:r>
            <w:proofErr w:type="spellEnd"/>
            <w:r>
              <w:rPr>
                <w:w w:val="105"/>
                <w:sz w:val="10"/>
              </w:rPr>
              <w:t>, aunque no sean de constitución química definida.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1.523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1.648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1.139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-30,9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5,0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Trajes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sastre,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conjuntos,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chaquetas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(sacos),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vestidos,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faldas,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faldas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pantalón,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largos,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peto,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(calzones)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shorts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1.129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938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1.004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7,1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4,4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Fosfatos de calcio naturales, fosfatos </w:t>
            </w:r>
            <w:proofErr w:type="spellStart"/>
            <w:r>
              <w:rPr>
                <w:w w:val="105"/>
                <w:sz w:val="10"/>
              </w:rPr>
              <w:t>aluminocálcicos</w:t>
            </w:r>
            <w:proofErr w:type="spellEnd"/>
            <w:r>
              <w:rPr>
                <w:w w:val="105"/>
                <w:sz w:val="10"/>
              </w:rPr>
              <w:t xml:space="preserve"> naturales y </w:t>
            </w:r>
            <w:proofErr w:type="spellStart"/>
            <w:r>
              <w:rPr>
                <w:w w:val="105"/>
                <w:sz w:val="10"/>
              </w:rPr>
              <w:t>cretas</w:t>
            </w:r>
            <w:proofErr w:type="spellEnd"/>
            <w:r>
              <w:rPr>
                <w:w w:val="105"/>
                <w:sz w:val="10"/>
              </w:rPr>
              <w:t xml:space="preserve"> fosfatadas.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978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1.022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756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-26,0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3,3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 w:right="-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Moluscos,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separados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valvas,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vivos,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frescos,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refrigerados,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congelados,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salmuera;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moluscos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ahumados,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pelados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560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620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753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21,4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3,3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Preparaciones y conservas de pescado; caviar y sus sucedáneos preparados con huevas de pescado.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703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619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628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1,4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Tomates frescos o refrigerados.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481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438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512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17,0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2,2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Aparatos para corte, seccionamiento, protección, derivación, empalme o conexión de circuitos eléctricos (por ejemplo: interruptores, conmutadores, relés, c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327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373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450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20,9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2,0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Partes de los aparatos de las partidas 88.01 u 88.02.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378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370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436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17,9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1,9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Diodos, transistores y dispositivos semiconductores similares; dispositivos semiconductores fotosensibles, incluidas las células fotovoltaicas, aunque estén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508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404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417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3,2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1,8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Agrios (cítricos) frescos o secos.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375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362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362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0"/>
              <w:rPr>
                <w:sz w:val="10"/>
              </w:rPr>
            </w:pPr>
            <w:r>
              <w:rPr>
                <w:w w:val="105"/>
                <w:sz w:val="10"/>
              </w:rPr>
              <w:t>0,1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1,6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 w:right="-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Trajes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(ambos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ternos),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conjuntos,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chaquetas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(sacos),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largos,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peto,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(calzones)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shorts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(excepto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baño),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pa</w:t>
            </w:r>
            <w:proofErr w:type="spellEnd"/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365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320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306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-4,2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</w:t>
            </w:r>
          </w:p>
        </w:tc>
      </w:tr>
      <w:tr w:rsidR="000E5954">
        <w:trPr>
          <w:trHeight w:val="122"/>
        </w:trPr>
        <w:tc>
          <w:tcPr>
            <w:tcW w:w="728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 minerales o químicos fosfatados.</w:t>
            </w:r>
          </w:p>
        </w:tc>
        <w:tc>
          <w:tcPr>
            <w:tcW w:w="92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414</w:t>
            </w:r>
          </w:p>
        </w:tc>
        <w:tc>
          <w:tcPr>
            <w:tcW w:w="81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314</w:t>
            </w:r>
          </w:p>
        </w:tc>
        <w:tc>
          <w:tcPr>
            <w:tcW w:w="920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305</w:t>
            </w:r>
          </w:p>
        </w:tc>
        <w:tc>
          <w:tcPr>
            <w:tcW w:w="96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61"/>
              <w:rPr>
                <w:sz w:val="10"/>
              </w:rPr>
            </w:pPr>
            <w:r>
              <w:rPr>
                <w:w w:val="105"/>
                <w:sz w:val="10"/>
              </w:rPr>
              <w:t>-2,7</w:t>
            </w:r>
          </w:p>
        </w:tc>
        <w:tc>
          <w:tcPr>
            <w:tcW w:w="54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1,3</w:t>
            </w:r>
          </w:p>
        </w:tc>
      </w:tr>
      <w:tr w:rsidR="000E5954">
        <w:trPr>
          <w:trHeight w:val="138"/>
        </w:trPr>
        <w:tc>
          <w:tcPr>
            <w:tcW w:w="728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</w:t>
            </w:r>
          </w:p>
        </w:tc>
        <w:tc>
          <w:tcPr>
            <w:tcW w:w="92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14.107</w:t>
            </w:r>
          </w:p>
        </w:tc>
        <w:tc>
          <w:tcPr>
            <w:tcW w:w="81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right="3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13.736</w:t>
            </w:r>
          </w:p>
        </w:tc>
        <w:tc>
          <w:tcPr>
            <w:tcW w:w="920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right="3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14.303</w:t>
            </w:r>
          </w:p>
        </w:tc>
        <w:tc>
          <w:tcPr>
            <w:tcW w:w="96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right="3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4,1</w:t>
            </w:r>
          </w:p>
        </w:tc>
        <w:tc>
          <w:tcPr>
            <w:tcW w:w="54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10" w:lineRule="exact"/>
              <w:ind w:left="134" w:right="9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62,6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Participación %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10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59,2%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9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62,3%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5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62,6%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0E5954">
        <w:trPr>
          <w:trHeight w:val="130"/>
        </w:trPr>
        <w:tc>
          <w:tcPr>
            <w:tcW w:w="728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</w:p>
        </w:tc>
        <w:tc>
          <w:tcPr>
            <w:tcW w:w="92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23.816</w:t>
            </w:r>
          </w:p>
        </w:tc>
        <w:tc>
          <w:tcPr>
            <w:tcW w:w="81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right="3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22.037</w:t>
            </w:r>
          </w:p>
        </w:tc>
        <w:tc>
          <w:tcPr>
            <w:tcW w:w="920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right="3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22.858</w:t>
            </w:r>
          </w:p>
        </w:tc>
        <w:tc>
          <w:tcPr>
            <w:tcW w:w="96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right="36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3,7</w:t>
            </w:r>
          </w:p>
        </w:tc>
        <w:tc>
          <w:tcPr>
            <w:tcW w:w="54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101" w:lineRule="exact"/>
              <w:ind w:left="134" w:right="9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100,0</w:t>
            </w:r>
          </w:p>
        </w:tc>
      </w:tr>
    </w:tbl>
    <w:p w:rsidR="000E5954" w:rsidRDefault="00287EBF">
      <w:pPr>
        <w:pStyle w:val="Prrafodelista"/>
        <w:numPr>
          <w:ilvl w:val="0"/>
          <w:numId w:val="1"/>
        </w:numPr>
        <w:tabs>
          <w:tab w:val="left" w:pos="369"/>
        </w:tabs>
        <w:spacing w:line="307" w:lineRule="auto"/>
        <w:ind w:firstLine="24"/>
        <w:rPr>
          <w:sz w:val="8"/>
        </w:rPr>
      </w:pPr>
      <w:r>
        <w:rPr>
          <w:w w:val="110"/>
          <w:sz w:val="8"/>
        </w:rPr>
        <w:t>descriptiva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modificada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por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OEE</w:t>
      </w:r>
      <w:r>
        <w:rPr>
          <w:spacing w:val="6"/>
          <w:w w:val="110"/>
          <w:sz w:val="8"/>
        </w:rPr>
        <w:t xml:space="preserve"> </w:t>
      </w:r>
      <w:proofErr w:type="spellStart"/>
      <w:r>
        <w:rPr>
          <w:spacing w:val="-3"/>
          <w:w w:val="110"/>
          <w:sz w:val="8"/>
        </w:rPr>
        <w:t>Mincit</w:t>
      </w:r>
      <w:proofErr w:type="spellEnd"/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Fuente:</w:t>
      </w:r>
      <w:r>
        <w:rPr>
          <w:spacing w:val="-2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Wits-Comtrade</w:t>
      </w:r>
      <w:proofErr w:type="spellEnd"/>
    </w:p>
    <w:p w:rsidR="000E5954" w:rsidRDefault="00287EBF">
      <w:pPr>
        <w:spacing w:before="10"/>
        <w:ind w:left="294"/>
        <w:rPr>
          <w:b/>
          <w:sz w:val="13"/>
        </w:rPr>
      </w:pPr>
      <w:r>
        <w:rPr>
          <w:b/>
          <w:color w:val="234061"/>
          <w:w w:val="105"/>
          <w:sz w:val="13"/>
        </w:rPr>
        <w:t>Principales productos de importación de Marruecos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5"/>
        <w:gridCol w:w="928"/>
        <w:gridCol w:w="818"/>
        <w:gridCol w:w="920"/>
        <w:gridCol w:w="968"/>
        <w:gridCol w:w="543"/>
      </w:tblGrid>
      <w:tr w:rsidR="000E5954">
        <w:trPr>
          <w:trHeight w:val="177"/>
        </w:trPr>
        <w:tc>
          <w:tcPr>
            <w:tcW w:w="7285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85" w:line="240" w:lineRule="auto"/>
              <w:ind w:left="3299" w:right="3274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Descripción</w:t>
            </w:r>
          </w:p>
        </w:tc>
        <w:tc>
          <w:tcPr>
            <w:tcW w:w="2666" w:type="dxa"/>
            <w:gridSpan w:val="3"/>
            <w:shd w:val="clear" w:color="auto" w:fill="FF8D3E"/>
          </w:tcPr>
          <w:p w:rsidR="000E5954" w:rsidRDefault="00287EBF">
            <w:pPr>
              <w:pStyle w:val="TableParagraph"/>
              <w:spacing w:before="18" w:line="240" w:lineRule="auto"/>
              <w:ind w:left="81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Millones de USD CIF</w:t>
            </w:r>
          </w:p>
        </w:tc>
        <w:tc>
          <w:tcPr>
            <w:tcW w:w="968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94" w:line="240" w:lineRule="auto"/>
              <w:ind w:left="14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Var % 2016/15</w:t>
            </w:r>
          </w:p>
        </w:tc>
        <w:tc>
          <w:tcPr>
            <w:tcW w:w="543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12" w:line="130" w:lineRule="atLeast"/>
              <w:ind w:left="163" w:right="86" w:hanging="34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FFFFFF"/>
                <w:w w:val="105"/>
                <w:sz w:val="10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10"/>
              </w:rPr>
              <w:t>% 2016</w:t>
            </w:r>
          </w:p>
        </w:tc>
      </w:tr>
      <w:tr w:rsidR="000E5954">
        <w:trPr>
          <w:trHeight w:val="129"/>
        </w:trPr>
        <w:tc>
          <w:tcPr>
            <w:tcW w:w="7285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shd w:val="clear" w:color="auto" w:fill="FF8D3E"/>
          </w:tcPr>
          <w:p w:rsidR="000E5954" w:rsidRDefault="00287EBF">
            <w:pPr>
              <w:pStyle w:val="TableParagraph"/>
              <w:spacing w:before="10" w:line="98" w:lineRule="exact"/>
              <w:ind w:right="6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2014</w:t>
            </w:r>
          </w:p>
        </w:tc>
        <w:tc>
          <w:tcPr>
            <w:tcW w:w="818" w:type="dxa"/>
            <w:shd w:val="clear" w:color="auto" w:fill="FF8D3E"/>
          </w:tcPr>
          <w:p w:rsidR="000E5954" w:rsidRDefault="00287EBF">
            <w:pPr>
              <w:pStyle w:val="TableParagraph"/>
              <w:spacing w:before="10" w:line="98" w:lineRule="exact"/>
              <w:ind w:right="5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2015</w:t>
            </w:r>
          </w:p>
        </w:tc>
        <w:tc>
          <w:tcPr>
            <w:tcW w:w="920" w:type="dxa"/>
            <w:shd w:val="clear" w:color="auto" w:fill="FF8D3E"/>
          </w:tcPr>
          <w:p w:rsidR="000E5954" w:rsidRDefault="00287EBF">
            <w:pPr>
              <w:pStyle w:val="TableParagraph"/>
              <w:spacing w:before="10" w:line="98" w:lineRule="exact"/>
              <w:ind w:right="1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2016</w:t>
            </w:r>
          </w:p>
        </w:tc>
        <w:tc>
          <w:tcPr>
            <w:tcW w:w="968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45"/>
        </w:trPr>
        <w:tc>
          <w:tcPr>
            <w:tcW w:w="728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left="23" w:right="-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Aceites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petróleo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mineral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bituminoso,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excepto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aceites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crudos;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preparaciones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expresadas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comprendidas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parte,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contenido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</w:p>
        </w:tc>
        <w:tc>
          <w:tcPr>
            <w:tcW w:w="92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4.271</w:t>
            </w:r>
          </w:p>
        </w:tc>
        <w:tc>
          <w:tcPr>
            <w:tcW w:w="81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3.326</w:t>
            </w:r>
          </w:p>
        </w:tc>
        <w:tc>
          <w:tcPr>
            <w:tcW w:w="920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3.546</w:t>
            </w:r>
          </w:p>
        </w:tc>
        <w:tc>
          <w:tcPr>
            <w:tcW w:w="96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left="314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6,6</w:t>
            </w:r>
          </w:p>
        </w:tc>
        <w:tc>
          <w:tcPr>
            <w:tcW w:w="54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5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8,5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Automóviles de turismo y demás vehículos automóviles concebidos principalmente para transporte de personas (excepto los de la partida 87.02), incluidos l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1.647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1.593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1.983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24,5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4,8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Trigo y morcajo (tranquillón).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1.514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876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1.304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48,8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3,1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Gas de petróleo y demás hidrocarburos gaseosos.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2.292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1.350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1.133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-16,1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Hilos,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(incluidos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coaxiales)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conductores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aislados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electricidad,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aunque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estén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laqueados,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anodizados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provistos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piezas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conexi</w:t>
            </w:r>
            <w:proofErr w:type="spellEnd"/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1.060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1.022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1.114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9,0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2,7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Carrocerías de vehículos automóviles de las partidas 87.01 a 87.05, incluidas las cabinas.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583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275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3"/>
              <w:rPr>
                <w:sz w:val="10"/>
              </w:rPr>
            </w:pPr>
            <w:r>
              <w:rPr>
                <w:w w:val="105"/>
                <w:sz w:val="10"/>
              </w:rPr>
              <w:t>1.074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291,1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2,6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Partes y accesorios de vehículos automóviles de las partidas 87.01 a 87.05.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448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455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602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32,4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Azúcar de caña o de remolacha y sacarosa químicamente pura, en estado sólido.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344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345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472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37,0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1,1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Azufre de cualquier clase, excepto el sublimado, el precipitado y el coloidal.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700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690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455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-34,1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1,1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Hullas; briquetas, ovoides y combustibles sólidos similares, obtenidos de la hulla.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592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502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450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3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-10,5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1,1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Construcciones y sus partes (por ejemplo: puentes y sus partes, compuertas de esclusas, torres, castilletes, pilares, columnas, armazones para techumbre,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240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446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86,2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1,1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aeronaves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(por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ejemplo: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helicópteros,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aviones);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vehículos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espaciales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(incluidos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satélites)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vehículos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lanzamiento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vehículos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suborbi</w:t>
            </w:r>
            <w:proofErr w:type="spellEnd"/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212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365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425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16,4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Aparatos para corte, seccionamiento, protección, derivación, empalme o conexión de circuitos eléctricos (por ejemplo: interruptores, conmutadores, relés, c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427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345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407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17,8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</w:tr>
      <w:tr w:rsidR="000E5954">
        <w:trPr>
          <w:trHeight w:val="139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Maíz.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507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428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399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314" w:right="2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-6,8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9" w:line="110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</w:tr>
      <w:tr w:rsidR="000E5954">
        <w:trPr>
          <w:trHeight w:val="122"/>
        </w:trPr>
        <w:tc>
          <w:tcPr>
            <w:tcW w:w="728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Motores de émbolo (pistón) de encendido por compresión (motores </w:t>
            </w:r>
            <w:proofErr w:type="spellStart"/>
            <w:r>
              <w:rPr>
                <w:w w:val="105"/>
                <w:sz w:val="10"/>
              </w:rPr>
              <w:t>Diésel</w:t>
            </w:r>
            <w:proofErr w:type="spellEnd"/>
            <w:r>
              <w:rPr>
                <w:w w:val="105"/>
                <w:sz w:val="10"/>
              </w:rPr>
              <w:t xml:space="preserve"> o </w:t>
            </w:r>
            <w:proofErr w:type="spellStart"/>
            <w:r>
              <w:rPr>
                <w:w w:val="105"/>
                <w:sz w:val="10"/>
              </w:rPr>
              <w:t>semi-Diésel</w:t>
            </w:r>
            <w:proofErr w:type="spellEnd"/>
            <w:r>
              <w:rPr>
                <w:w w:val="105"/>
                <w:sz w:val="10"/>
              </w:rPr>
              <w:t>).</w:t>
            </w:r>
          </w:p>
        </w:tc>
        <w:tc>
          <w:tcPr>
            <w:tcW w:w="92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207</w:t>
            </w:r>
          </w:p>
        </w:tc>
        <w:tc>
          <w:tcPr>
            <w:tcW w:w="81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139</w:t>
            </w:r>
          </w:p>
        </w:tc>
        <w:tc>
          <w:tcPr>
            <w:tcW w:w="920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right="34"/>
              <w:rPr>
                <w:sz w:val="10"/>
              </w:rPr>
            </w:pPr>
            <w:r>
              <w:rPr>
                <w:w w:val="105"/>
                <w:sz w:val="10"/>
              </w:rPr>
              <w:t>389</w:t>
            </w:r>
          </w:p>
        </w:tc>
        <w:tc>
          <w:tcPr>
            <w:tcW w:w="96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left="314" w:right="3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179,4</w:t>
            </w:r>
          </w:p>
        </w:tc>
        <w:tc>
          <w:tcPr>
            <w:tcW w:w="54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9" w:line="94" w:lineRule="exact"/>
              <w:ind w:left="134" w:right="9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0,9</w:t>
            </w:r>
          </w:p>
        </w:tc>
      </w:tr>
      <w:tr w:rsidR="000E5954">
        <w:trPr>
          <w:trHeight w:val="136"/>
        </w:trPr>
        <w:tc>
          <w:tcPr>
            <w:tcW w:w="728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</w:t>
            </w:r>
          </w:p>
        </w:tc>
        <w:tc>
          <w:tcPr>
            <w:tcW w:w="92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15.021</w:t>
            </w:r>
          </w:p>
        </w:tc>
        <w:tc>
          <w:tcPr>
            <w:tcW w:w="81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right="3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11.951</w:t>
            </w:r>
          </w:p>
        </w:tc>
        <w:tc>
          <w:tcPr>
            <w:tcW w:w="920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right="3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14.200</w:t>
            </w:r>
          </w:p>
        </w:tc>
        <w:tc>
          <w:tcPr>
            <w:tcW w:w="96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left="314" w:right="28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18,8</w:t>
            </w:r>
          </w:p>
        </w:tc>
        <w:tc>
          <w:tcPr>
            <w:tcW w:w="54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8" w:line="108" w:lineRule="exact"/>
              <w:ind w:left="134" w:right="9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34,1</w:t>
            </w:r>
          </w:p>
        </w:tc>
      </w:tr>
      <w:tr w:rsidR="000E5954">
        <w:trPr>
          <w:trHeight w:val="137"/>
        </w:trPr>
        <w:tc>
          <w:tcPr>
            <w:tcW w:w="728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1" w:line="106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Participación %</w:t>
            </w:r>
          </w:p>
        </w:tc>
        <w:tc>
          <w:tcPr>
            <w:tcW w:w="928" w:type="dxa"/>
            <w:tcBorders>
              <w:top w:val="nil"/>
              <w:bottom w:val="nil"/>
              <w:right w:val="nil"/>
            </w:tcBorders>
          </w:tcPr>
          <w:p w:rsidR="000E5954" w:rsidRDefault="00287EBF">
            <w:pPr>
              <w:pStyle w:val="TableParagraph"/>
              <w:spacing w:before="11" w:line="106" w:lineRule="exact"/>
              <w:ind w:right="15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32,5%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</w:tcBorders>
          </w:tcPr>
          <w:p w:rsidR="000E5954" w:rsidRDefault="00287EBF">
            <w:pPr>
              <w:pStyle w:val="TableParagraph"/>
              <w:spacing w:before="11" w:line="106" w:lineRule="exact"/>
              <w:ind w:right="9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31,8%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1" w:line="106" w:lineRule="exact"/>
              <w:ind w:right="5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34,1%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0E5954">
        <w:trPr>
          <w:trHeight w:val="134"/>
        </w:trPr>
        <w:tc>
          <w:tcPr>
            <w:tcW w:w="728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</w:t>
            </w:r>
          </w:p>
        </w:tc>
        <w:tc>
          <w:tcPr>
            <w:tcW w:w="92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46.192</w:t>
            </w:r>
          </w:p>
        </w:tc>
        <w:tc>
          <w:tcPr>
            <w:tcW w:w="81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right="3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37.546</w:t>
            </w:r>
          </w:p>
        </w:tc>
        <w:tc>
          <w:tcPr>
            <w:tcW w:w="920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right="3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41.696</w:t>
            </w:r>
          </w:p>
        </w:tc>
        <w:tc>
          <w:tcPr>
            <w:tcW w:w="96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left="314" w:right="28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11,1</w:t>
            </w:r>
          </w:p>
        </w:tc>
        <w:tc>
          <w:tcPr>
            <w:tcW w:w="54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3" w:line="101" w:lineRule="exact"/>
              <w:ind w:left="134" w:right="9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100,0</w:t>
            </w:r>
          </w:p>
        </w:tc>
      </w:tr>
    </w:tbl>
    <w:p w:rsidR="000E5954" w:rsidRDefault="00287EBF">
      <w:pPr>
        <w:pStyle w:val="Prrafodelista"/>
        <w:numPr>
          <w:ilvl w:val="0"/>
          <w:numId w:val="1"/>
        </w:numPr>
        <w:tabs>
          <w:tab w:val="left" w:pos="369"/>
        </w:tabs>
        <w:spacing w:line="307" w:lineRule="auto"/>
        <w:ind w:firstLine="24"/>
        <w:rPr>
          <w:sz w:val="8"/>
        </w:rPr>
      </w:pPr>
      <w:r>
        <w:rPr>
          <w:w w:val="110"/>
          <w:sz w:val="8"/>
        </w:rPr>
        <w:t>descriptiva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modificada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por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OEE</w:t>
      </w:r>
      <w:r>
        <w:rPr>
          <w:spacing w:val="6"/>
          <w:w w:val="110"/>
          <w:sz w:val="8"/>
        </w:rPr>
        <w:t xml:space="preserve"> </w:t>
      </w:r>
      <w:proofErr w:type="spellStart"/>
      <w:r>
        <w:rPr>
          <w:spacing w:val="-3"/>
          <w:w w:val="110"/>
          <w:sz w:val="8"/>
        </w:rPr>
        <w:t>Mincit</w:t>
      </w:r>
      <w:proofErr w:type="spellEnd"/>
      <w:r>
        <w:rPr>
          <w:spacing w:val="-3"/>
          <w:w w:val="110"/>
          <w:sz w:val="8"/>
        </w:rPr>
        <w:t xml:space="preserve"> </w:t>
      </w:r>
      <w:r>
        <w:rPr>
          <w:w w:val="110"/>
          <w:sz w:val="8"/>
        </w:rPr>
        <w:t>Fuente:</w:t>
      </w:r>
      <w:r>
        <w:rPr>
          <w:spacing w:val="-2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Wits-Comtrade</w:t>
      </w:r>
      <w:proofErr w:type="spellEnd"/>
    </w:p>
    <w:p w:rsidR="000E5954" w:rsidRDefault="000E5954">
      <w:pPr>
        <w:spacing w:line="307" w:lineRule="auto"/>
        <w:rPr>
          <w:sz w:val="8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spacing w:before="6"/>
        <w:rPr>
          <w:sz w:val="22"/>
        </w:rPr>
      </w:pPr>
    </w:p>
    <w:p w:rsidR="000E5954" w:rsidRDefault="00287EBF">
      <w:pPr>
        <w:ind w:left="3333" w:right="3721"/>
        <w:jc w:val="center"/>
        <w:rPr>
          <w:b/>
          <w:sz w:val="15"/>
        </w:rPr>
      </w:pPr>
      <w:r>
        <w:rPr>
          <w:b/>
          <w:color w:val="234061"/>
          <w:sz w:val="15"/>
        </w:rPr>
        <w:t>ACUERDOS COMERCIALES DE MARRUECOS</w:t>
      </w:r>
    </w:p>
    <w:p w:rsidR="000E5954" w:rsidRDefault="000E5954">
      <w:pPr>
        <w:pStyle w:val="Textoindependiente"/>
        <w:spacing w:before="10"/>
        <w:rPr>
          <w:b/>
          <w:sz w:val="1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2"/>
        <w:gridCol w:w="2081"/>
        <w:gridCol w:w="1195"/>
        <w:gridCol w:w="1113"/>
        <w:gridCol w:w="3641"/>
      </w:tblGrid>
      <w:tr w:rsidR="000E5954">
        <w:trPr>
          <w:trHeight w:val="136"/>
        </w:trPr>
        <w:tc>
          <w:tcPr>
            <w:tcW w:w="2892" w:type="dxa"/>
            <w:shd w:val="clear" w:color="auto" w:fill="FF8D3E"/>
          </w:tcPr>
          <w:p w:rsidR="000E5954" w:rsidRDefault="00287EBF">
            <w:pPr>
              <w:pStyle w:val="TableParagraph"/>
              <w:spacing w:before="9" w:line="107" w:lineRule="exact"/>
              <w:ind w:left="2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Socio</w:t>
            </w:r>
          </w:p>
        </w:tc>
        <w:tc>
          <w:tcPr>
            <w:tcW w:w="2081" w:type="dxa"/>
            <w:shd w:val="clear" w:color="auto" w:fill="FF8D3E"/>
          </w:tcPr>
          <w:p w:rsidR="000E5954" w:rsidRDefault="00287EBF">
            <w:pPr>
              <w:pStyle w:val="TableParagraph"/>
              <w:spacing w:before="9" w:line="107" w:lineRule="exact"/>
              <w:ind w:left="495" w:right="495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Estado del Tratado</w:t>
            </w:r>
          </w:p>
        </w:tc>
        <w:tc>
          <w:tcPr>
            <w:tcW w:w="1195" w:type="dxa"/>
            <w:shd w:val="clear" w:color="auto" w:fill="FF8D3E"/>
          </w:tcPr>
          <w:p w:rsidR="000E5954" w:rsidRDefault="00287EBF">
            <w:pPr>
              <w:pStyle w:val="TableParagraph"/>
              <w:spacing w:before="9" w:line="107" w:lineRule="exact"/>
              <w:ind w:right="162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Fecha Acuerdo</w:t>
            </w:r>
          </w:p>
        </w:tc>
        <w:tc>
          <w:tcPr>
            <w:tcW w:w="1113" w:type="dxa"/>
            <w:shd w:val="clear" w:color="auto" w:fill="FF8D3E"/>
          </w:tcPr>
          <w:p w:rsidR="000E5954" w:rsidRDefault="00287EBF">
            <w:pPr>
              <w:pStyle w:val="TableParagraph"/>
              <w:spacing w:before="9" w:line="107" w:lineRule="exact"/>
              <w:ind w:left="2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Vigente desde</w:t>
            </w:r>
          </w:p>
        </w:tc>
        <w:tc>
          <w:tcPr>
            <w:tcW w:w="3641" w:type="dxa"/>
            <w:shd w:val="clear" w:color="auto" w:fill="FF8D3E"/>
          </w:tcPr>
          <w:p w:rsidR="000E5954" w:rsidRDefault="00287EBF">
            <w:pPr>
              <w:pStyle w:val="TableParagraph"/>
              <w:spacing w:before="9" w:line="107" w:lineRule="exact"/>
              <w:ind w:left="95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Alcance</w:t>
            </w:r>
          </w:p>
        </w:tc>
      </w:tr>
      <w:tr w:rsidR="000E5954">
        <w:trPr>
          <w:trHeight w:val="157"/>
        </w:trPr>
        <w:tc>
          <w:tcPr>
            <w:tcW w:w="2892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Acuerdo de </w:t>
            </w:r>
            <w:proofErr w:type="spellStart"/>
            <w:r>
              <w:rPr>
                <w:w w:val="105"/>
                <w:sz w:val="10"/>
              </w:rPr>
              <w:t>Agadir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 w:line="104" w:lineRule="exact"/>
              <w:ind w:right="212"/>
              <w:rPr>
                <w:sz w:val="10"/>
              </w:rPr>
            </w:pPr>
            <w:r>
              <w:rPr>
                <w:w w:val="105"/>
                <w:sz w:val="10"/>
              </w:rPr>
              <w:t xml:space="preserve">25 de </w:t>
            </w:r>
            <w:proofErr w:type="spellStart"/>
            <w:r>
              <w:rPr>
                <w:w w:val="105"/>
                <w:sz w:val="10"/>
              </w:rPr>
              <w:t>feb</w:t>
            </w:r>
            <w:proofErr w:type="spellEnd"/>
            <w:r>
              <w:rPr>
                <w:w w:val="105"/>
                <w:sz w:val="10"/>
              </w:rPr>
              <w:t xml:space="preserve"> de 04</w:t>
            </w:r>
          </w:p>
        </w:tc>
        <w:tc>
          <w:tcPr>
            <w:tcW w:w="111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27 de mar de 07</w:t>
            </w:r>
          </w:p>
        </w:tc>
        <w:tc>
          <w:tcPr>
            <w:tcW w:w="3641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4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</w:t>
            </w:r>
          </w:p>
        </w:tc>
      </w:tr>
      <w:tr w:rsidR="000E5954">
        <w:trPr>
          <w:trHeight w:val="153"/>
        </w:trPr>
        <w:tc>
          <w:tcPr>
            <w:tcW w:w="289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AELC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right="216"/>
              <w:rPr>
                <w:sz w:val="10"/>
              </w:rPr>
            </w:pPr>
            <w:r>
              <w:rPr>
                <w:w w:val="105"/>
                <w:sz w:val="10"/>
              </w:rPr>
              <w:t xml:space="preserve">19 de </w:t>
            </w:r>
            <w:proofErr w:type="spellStart"/>
            <w:r>
              <w:rPr>
                <w:w w:val="105"/>
                <w:sz w:val="10"/>
              </w:rPr>
              <w:t>jun</w:t>
            </w:r>
            <w:proofErr w:type="spellEnd"/>
            <w:r>
              <w:rPr>
                <w:w w:val="105"/>
                <w:sz w:val="10"/>
              </w:rPr>
              <w:t xml:space="preserve"> de 97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1 de </w:t>
            </w:r>
            <w:proofErr w:type="spellStart"/>
            <w:r>
              <w:rPr>
                <w:w w:val="105"/>
                <w:sz w:val="10"/>
              </w:rPr>
              <w:t>dic</w:t>
            </w:r>
            <w:proofErr w:type="spellEnd"/>
            <w:r>
              <w:rPr>
                <w:w w:val="105"/>
                <w:sz w:val="10"/>
              </w:rPr>
              <w:t xml:space="preserve"> de 99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0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</w:t>
            </w:r>
          </w:p>
        </w:tc>
      </w:tr>
      <w:tr w:rsidR="000E5954">
        <w:trPr>
          <w:trHeight w:val="153"/>
        </w:trPr>
        <w:tc>
          <w:tcPr>
            <w:tcW w:w="289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Estados Unidos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right="216"/>
              <w:rPr>
                <w:sz w:val="10"/>
              </w:rPr>
            </w:pPr>
            <w:r>
              <w:rPr>
                <w:w w:val="105"/>
                <w:sz w:val="10"/>
              </w:rPr>
              <w:t xml:space="preserve">15 de </w:t>
            </w:r>
            <w:proofErr w:type="spellStart"/>
            <w:r>
              <w:rPr>
                <w:w w:val="105"/>
                <w:sz w:val="10"/>
              </w:rPr>
              <w:t>jun</w:t>
            </w:r>
            <w:proofErr w:type="spellEnd"/>
            <w:r>
              <w:rPr>
                <w:w w:val="105"/>
                <w:sz w:val="10"/>
              </w:rPr>
              <w:t xml:space="preserve"> de 04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 de ene de 06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0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 y acuerdo de integración económica</w:t>
            </w:r>
          </w:p>
        </w:tc>
      </w:tr>
      <w:tr w:rsidR="000E5954">
        <w:trPr>
          <w:trHeight w:val="153"/>
        </w:trPr>
        <w:tc>
          <w:tcPr>
            <w:tcW w:w="289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Sistema Global de Preferencias Comerciales entre Países en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right="209"/>
              <w:rPr>
                <w:sz w:val="10"/>
              </w:rPr>
            </w:pPr>
            <w:r>
              <w:rPr>
                <w:w w:val="105"/>
                <w:sz w:val="10"/>
              </w:rPr>
              <w:t xml:space="preserve">13 de </w:t>
            </w:r>
            <w:proofErr w:type="spellStart"/>
            <w:r>
              <w:rPr>
                <w:w w:val="105"/>
                <w:sz w:val="10"/>
              </w:rPr>
              <w:t>abr</w:t>
            </w:r>
            <w:proofErr w:type="spellEnd"/>
            <w:r>
              <w:rPr>
                <w:w w:val="105"/>
                <w:sz w:val="10"/>
              </w:rPr>
              <w:t xml:space="preserve"> de 88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19 de </w:t>
            </w:r>
            <w:proofErr w:type="spellStart"/>
            <w:r>
              <w:rPr>
                <w:w w:val="105"/>
                <w:sz w:val="10"/>
              </w:rPr>
              <w:t>abr</w:t>
            </w:r>
            <w:proofErr w:type="spellEnd"/>
            <w:r>
              <w:rPr>
                <w:w w:val="105"/>
                <w:sz w:val="10"/>
              </w:rPr>
              <w:t xml:space="preserve"> de 89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0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alcance parcial</w:t>
            </w:r>
          </w:p>
        </w:tc>
      </w:tr>
      <w:tr w:rsidR="000E5954">
        <w:trPr>
          <w:trHeight w:val="153"/>
        </w:trPr>
        <w:tc>
          <w:tcPr>
            <w:tcW w:w="289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Turquía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right="238"/>
              <w:rPr>
                <w:sz w:val="10"/>
              </w:rPr>
            </w:pPr>
            <w:r>
              <w:rPr>
                <w:w w:val="105"/>
                <w:sz w:val="10"/>
              </w:rPr>
              <w:t xml:space="preserve">7 de </w:t>
            </w:r>
            <w:proofErr w:type="spellStart"/>
            <w:r>
              <w:rPr>
                <w:w w:val="105"/>
                <w:sz w:val="10"/>
              </w:rPr>
              <w:t>abr</w:t>
            </w:r>
            <w:proofErr w:type="spellEnd"/>
            <w:r>
              <w:rPr>
                <w:w w:val="105"/>
                <w:sz w:val="10"/>
              </w:rPr>
              <w:t xml:space="preserve"> de 04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 de ene de 06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0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</w:t>
            </w:r>
          </w:p>
        </w:tc>
      </w:tr>
      <w:tr w:rsidR="000E5954">
        <w:trPr>
          <w:trHeight w:val="153"/>
        </w:trPr>
        <w:tc>
          <w:tcPr>
            <w:tcW w:w="289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Unión Europea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right="212"/>
              <w:rPr>
                <w:sz w:val="10"/>
              </w:rPr>
            </w:pPr>
            <w:r>
              <w:rPr>
                <w:w w:val="105"/>
                <w:sz w:val="10"/>
              </w:rPr>
              <w:t xml:space="preserve">26 de </w:t>
            </w:r>
            <w:proofErr w:type="spellStart"/>
            <w:r>
              <w:rPr>
                <w:w w:val="105"/>
                <w:sz w:val="10"/>
              </w:rPr>
              <w:t>feb</w:t>
            </w:r>
            <w:proofErr w:type="spellEnd"/>
            <w:r>
              <w:rPr>
                <w:w w:val="105"/>
                <w:sz w:val="10"/>
              </w:rPr>
              <w:t xml:space="preserve"> de 96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9" w:line="104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 de mar de 00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0" w:line="240" w:lineRule="auto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</w:t>
            </w:r>
          </w:p>
        </w:tc>
      </w:tr>
      <w:tr w:rsidR="000E5954">
        <w:trPr>
          <w:trHeight w:val="139"/>
        </w:trPr>
        <w:tc>
          <w:tcPr>
            <w:tcW w:w="2892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9" w:line="9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Zona Panárabe de Libre Comercio (PAFTA)</w:t>
            </w:r>
          </w:p>
        </w:tc>
        <w:tc>
          <w:tcPr>
            <w:tcW w:w="2081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9" w:line="90" w:lineRule="exact"/>
              <w:ind w:left="495" w:right="46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Vigente</w:t>
            </w:r>
          </w:p>
        </w:tc>
        <w:tc>
          <w:tcPr>
            <w:tcW w:w="119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9" w:line="90" w:lineRule="exact"/>
              <w:ind w:right="212"/>
              <w:rPr>
                <w:sz w:val="10"/>
              </w:rPr>
            </w:pPr>
            <w:r>
              <w:rPr>
                <w:w w:val="105"/>
                <w:sz w:val="10"/>
              </w:rPr>
              <w:t xml:space="preserve">19 de </w:t>
            </w:r>
            <w:proofErr w:type="spellStart"/>
            <w:r>
              <w:rPr>
                <w:w w:val="105"/>
                <w:sz w:val="10"/>
              </w:rPr>
              <w:t>feb</w:t>
            </w:r>
            <w:proofErr w:type="spellEnd"/>
            <w:r>
              <w:rPr>
                <w:w w:val="105"/>
                <w:sz w:val="10"/>
              </w:rPr>
              <w:t xml:space="preserve"> de 97</w:t>
            </w:r>
          </w:p>
        </w:tc>
        <w:tc>
          <w:tcPr>
            <w:tcW w:w="111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9" w:line="90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 de ene de 98</w:t>
            </w:r>
          </w:p>
        </w:tc>
        <w:tc>
          <w:tcPr>
            <w:tcW w:w="3641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0" w:line="110" w:lineRule="exact"/>
              <w:ind w:left="2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Acuerdo de Libre Comercio</w:t>
            </w:r>
          </w:p>
        </w:tc>
      </w:tr>
    </w:tbl>
    <w:p w:rsidR="000E5954" w:rsidRDefault="00287EBF">
      <w:pPr>
        <w:spacing w:before="14"/>
        <w:ind w:left="289"/>
        <w:rPr>
          <w:sz w:val="9"/>
        </w:rPr>
      </w:pPr>
      <w:r>
        <w:rPr>
          <w:w w:val="105"/>
          <w:sz w:val="9"/>
        </w:rPr>
        <w:t>Fuente: OMC</w:t>
      </w:r>
    </w:p>
    <w:p w:rsidR="000E5954" w:rsidRDefault="000E5954">
      <w:pPr>
        <w:pStyle w:val="Textoindependiente"/>
        <w:spacing w:before="1"/>
        <w:rPr>
          <w:sz w:val="15"/>
        </w:rPr>
      </w:pPr>
    </w:p>
    <w:p w:rsidR="000E5954" w:rsidRDefault="00287EBF">
      <w:pPr>
        <w:ind w:left="296"/>
        <w:rPr>
          <w:b/>
          <w:sz w:val="15"/>
        </w:rPr>
      </w:pPr>
      <w:r>
        <w:rPr>
          <w:b/>
          <w:color w:val="234061"/>
          <w:sz w:val="15"/>
        </w:rPr>
        <w:t>ACUERDOS COMERCIALES DE COLOMBIA CON MARRUECOS</w:t>
      </w:r>
    </w:p>
    <w:p w:rsidR="000E5954" w:rsidRDefault="000E5954">
      <w:pPr>
        <w:pStyle w:val="Textoindependiente"/>
        <w:spacing w:before="9"/>
        <w:rPr>
          <w:b/>
          <w:sz w:val="6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409"/>
        <w:gridCol w:w="978"/>
        <w:gridCol w:w="1899"/>
        <w:gridCol w:w="4190"/>
      </w:tblGrid>
      <w:tr w:rsidR="000E5954">
        <w:trPr>
          <w:trHeight w:val="136"/>
        </w:trPr>
        <w:tc>
          <w:tcPr>
            <w:tcW w:w="1484" w:type="dxa"/>
            <w:shd w:val="clear" w:color="auto" w:fill="4B87C4"/>
          </w:tcPr>
          <w:p w:rsidR="000E5954" w:rsidRDefault="00287EBF">
            <w:pPr>
              <w:pStyle w:val="TableParagraph"/>
              <w:spacing w:before="7" w:line="109" w:lineRule="exact"/>
              <w:ind w:left="495" w:right="469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Acuerdo</w:t>
            </w:r>
          </w:p>
        </w:tc>
        <w:tc>
          <w:tcPr>
            <w:tcW w:w="1409" w:type="dxa"/>
            <w:shd w:val="clear" w:color="auto" w:fill="4B87C4"/>
          </w:tcPr>
          <w:p w:rsidR="000E5954" w:rsidRDefault="00287EBF">
            <w:pPr>
              <w:pStyle w:val="TableParagraph"/>
              <w:spacing w:before="7" w:line="109" w:lineRule="exact"/>
              <w:ind w:left="21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Estado del tratado</w:t>
            </w:r>
          </w:p>
        </w:tc>
        <w:tc>
          <w:tcPr>
            <w:tcW w:w="978" w:type="dxa"/>
            <w:shd w:val="clear" w:color="auto" w:fill="4B87C4"/>
          </w:tcPr>
          <w:p w:rsidR="000E5954" w:rsidRDefault="00287EBF">
            <w:pPr>
              <w:pStyle w:val="TableParagraph"/>
              <w:spacing w:before="7" w:line="109" w:lineRule="exact"/>
              <w:ind w:left="8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Fecha Acuerdo</w:t>
            </w:r>
          </w:p>
        </w:tc>
        <w:tc>
          <w:tcPr>
            <w:tcW w:w="1899" w:type="dxa"/>
            <w:shd w:val="clear" w:color="auto" w:fill="4B87C4"/>
          </w:tcPr>
          <w:p w:rsidR="000E5954" w:rsidRDefault="00287EBF">
            <w:pPr>
              <w:pStyle w:val="TableParagraph"/>
              <w:spacing w:before="0" w:line="117" w:lineRule="exact"/>
              <w:ind w:left="56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Vigente desde</w:t>
            </w:r>
          </w:p>
        </w:tc>
        <w:tc>
          <w:tcPr>
            <w:tcW w:w="4190" w:type="dxa"/>
            <w:shd w:val="clear" w:color="auto" w:fill="4B87C4"/>
          </w:tcPr>
          <w:p w:rsidR="000E5954" w:rsidRDefault="00287EBF">
            <w:pPr>
              <w:pStyle w:val="TableParagraph"/>
              <w:spacing w:before="5" w:line="112" w:lineRule="exact"/>
              <w:ind w:left="1852" w:right="1844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Alcance</w:t>
            </w:r>
          </w:p>
        </w:tc>
      </w:tr>
      <w:tr w:rsidR="000E5954">
        <w:trPr>
          <w:trHeight w:val="129"/>
        </w:trPr>
        <w:tc>
          <w:tcPr>
            <w:tcW w:w="1484" w:type="dxa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09" w:type="dxa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8" w:type="dxa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899" w:type="dxa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90" w:type="dxa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</w:tr>
    </w:tbl>
    <w:p w:rsidR="000E5954" w:rsidRDefault="00287EBF">
      <w:pPr>
        <w:spacing w:before="17"/>
        <w:ind w:left="287"/>
        <w:rPr>
          <w:sz w:val="8"/>
        </w:rPr>
      </w:pPr>
      <w:r>
        <w:rPr>
          <w:w w:val="110"/>
          <w:sz w:val="8"/>
        </w:rPr>
        <w:t>Fuente: Organización Mundial del Comercio, MICT</w:t>
      </w:r>
    </w:p>
    <w:p w:rsidR="000E5954" w:rsidRDefault="000E5954">
      <w:pPr>
        <w:pStyle w:val="Textoindependiente"/>
        <w:spacing w:before="1"/>
        <w:rPr>
          <w:sz w:val="15"/>
        </w:rPr>
      </w:pPr>
    </w:p>
    <w:p w:rsidR="000E5954" w:rsidRDefault="00287EBF">
      <w:pPr>
        <w:spacing w:after="57"/>
        <w:ind w:left="296"/>
        <w:rPr>
          <w:b/>
          <w:sz w:val="15"/>
        </w:rPr>
      </w:pPr>
      <w:r>
        <w:rPr>
          <w:b/>
          <w:color w:val="234061"/>
          <w:sz w:val="15"/>
        </w:rPr>
        <w:t>ESCALAFÓN DE COMPETITIVIDAD INTERNACIONAL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1104"/>
        <w:gridCol w:w="794"/>
        <w:gridCol w:w="1514"/>
      </w:tblGrid>
      <w:tr w:rsidR="000E5954">
        <w:trPr>
          <w:trHeight w:val="136"/>
        </w:trPr>
        <w:tc>
          <w:tcPr>
            <w:tcW w:w="3870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2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Índice</w:t>
            </w:r>
          </w:p>
        </w:tc>
        <w:tc>
          <w:tcPr>
            <w:tcW w:w="1104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246" w:right="222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Marruecos</w:t>
            </w:r>
          </w:p>
        </w:tc>
        <w:tc>
          <w:tcPr>
            <w:tcW w:w="794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121" w:right="9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Colombia</w:t>
            </w:r>
          </w:p>
        </w:tc>
        <w:tc>
          <w:tcPr>
            <w:tcW w:w="1514" w:type="dxa"/>
            <w:tcBorders>
              <w:top w:val="nil"/>
            </w:tcBorders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right="228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No. total de países</w:t>
            </w:r>
          </w:p>
        </w:tc>
      </w:tr>
      <w:tr w:rsidR="000E5954">
        <w:trPr>
          <w:trHeight w:val="167"/>
        </w:trPr>
        <w:tc>
          <w:tcPr>
            <w:tcW w:w="3870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Índice Global de Competitividad - 2018</w:t>
            </w:r>
          </w:p>
        </w:tc>
        <w:tc>
          <w:tcPr>
            <w:tcW w:w="110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246" w:right="2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  <w:tc>
          <w:tcPr>
            <w:tcW w:w="79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121" w:right="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151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140 países</w:t>
            </w:r>
          </w:p>
        </w:tc>
      </w:tr>
      <w:tr w:rsidR="000E5954">
        <w:trPr>
          <w:trHeight w:val="153"/>
        </w:trPr>
        <w:tc>
          <w:tcPr>
            <w:tcW w:w="387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Doing</w:t>
            </w:r>
            <w:proofErr w:type="spellEnd"/>
            <w:r>
              <w:rPr>
                <w:w w:val="105"/>
                <w:sz w:val="10"/>
              </w:rPr>
              <w:t xml:space="preserve"> Business - 2019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46" w:right="2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121" w:right="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190 países</w:t>
            </w:r>
          </w:p>
        </w:tc>
      </w:tr>
      <w:tr w:rsidR="000E5954">
        <w:trPr>
          <w:trHeight w:val="150"/>
        </w:trPr>
        <w:tc>
          <w:tcPr>
            <w:tcW w:w="387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Índice de Competitividad en Viajes y Turismo - 2017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line="110" w:lineRule="exact"/>
              <w:ind w:left="246" w:right="2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line="110" w:lineRule="exact"/>
              <w:ind w:left="121" w:right="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62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line="110" w:lineRule="exact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136 países</w:t>
            </w:r>
          </w:p>
        </w:tc>
      </w:tr>
      <w:tr w:rsidR="000E5954">
        <w:trPr>
          <w:trHeight w:val="153"/>
        </w:trPr>
        <w:tc>
          <w:tcPr>
            <w:tcW w:w="3870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6" w:line="240" w:lineRule="auto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Índice de Facilitación de Comercio - FEM - 2016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6" w:line="240" w:lineRule="auto"/>
              <w:ind w:left="246" w:right="2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6" w:line="240" w:lineRule="auto"/>
              <w:ind w:left="121" w:right="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6" w:line="240" w:lineRule="auto"/>
              <w:ind w:right="280"/>
              <w:rPr>
                <w:sz w:val="10"/>
              </w:rPr>
            </w:pPr>
            <w:r>
              <w:rPr>
                <w:w w:val="105"/>
                <w:sz w:val="10"/>
              </w:rPr>
              <w:t>136 países</w:t>
            </w:r>
          </w:p>
        </w:tc>
      </w:tr>
      <w:tr w:rsidR="000E5954">
        <w:trPr>
          <w:trHeight w:val="133"/>
        </w:trPr>
        <w:tc>
          <w:tcPr>
            <w:tcW w:w="3870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3" w:line="9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Competitividad Mundial - IMD- 2018</w:t>
            </w:r>
          </w:p>
        </w:tc>
        <w:tc>
          <w:tcPr>
            <w:tcW w:w="110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3" w:line="90" w:lineRule="exact"/>
              <w:ind w:lef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79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3" w:line="90" w:lineRule="exact"/>
              <w:ind w:left="121" w:right="9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58</w:t>
            </w:r>
          </w:p>
        </w:tc>
        <w:tc>
          <w:tcPr>
            <w:tcW w:w="151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23" w:line="90" w:lineRule="exact"/>
              <w:ind w:right="309"/>
              <w:rPr>
                <w:sz w:val="10"/>
              </w:rPr>
            </w:pPr>
            <w:r>
              <w:rPr>
                <w:w w:val="105"/>
                <w:sz w:val="10"/>
              </w:rPr>
              <w:t>63 países</w:t>
            </w:r>
          </w:p>
        </w:tc>
      </w:tr>
    </w:tbl>
    <w:p w:rsidR="000E5954" w:rsidRDefault="00287EBF">
      <w:pPr>
        <w:spacing w:before="30"/>
        <w:ind w:left="287"/>
        <w:rPr>
          <w:sz w:val="8"/>
        </w:rPr>
      </w:pPr>
      <w:r>
        <w:rPr>
          <w:w w:val="110"/>
          <w:sz w:val="8"/>
        </w:rPr>
        <w:t>Fuente: Foro Económico Mundial, Banco Mundial y Centro de Competitividad Mundial IMD.</w:t>
      </w:r>
    </w:p>
    <w:p w:rsidR="000E5954" w:rsidRDefault="000E5954">
      <w:pPr>
        <w:rPr>
          <w:sz w:val="8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0E5954">
      <w:pPr>
        <w:pStyle w:val="Textoindependiente"/>
        <w:spacing w:before="8"/>
      </w:pPr>
    </w:p>
    <w:p w:rsidR="000E5954" w:rsidRDefault="00287EBF">
      <w:pPr>
        <w:spacing w:before="99"/>
        <w:ind w:left="3652" w:right="3499"/>
        <w:jc w:val="center"/>
        <w:rPr>
          <w:b/>
          <w:sz w:val="15"/>
        </w:rPr>
      </w:pPr>
      <w:r>
        <w:rPr>
          <w:b/>
          <w:color w:val="234061"/>
          <w:sz w:val="15"/>
        </w:rPr>
        <w:t>COMERCIO BILATERAL DE COLOMBIA CON MARRUECOS</w:t>
      </w:r>
    </w:p>
    <w:p w:rsidR="000E5954" w:rsidRDefault="00287EBF">
      <w:pPr>
        <w:spacing w:before="15"/>
        <w:ind w:left="3652" w:right="3501"/>
        <w:jc w:val="center"/>
        <w:rPr>
          <w:b/>
          <w:sz w:val="15"/>
        </w:rPr>
      </w:pPr>
      <w:r>
        <w:rPr>
          <w:b/>
          <w:color w:val="234061"/>
          <w:sz w:val="15"/>
        </w:rPr>
        <w:t>Exportaciones, importaciones y balanza comercial</w:t>
      </w:r>
    </w:p>
    <w:p w:rsidR="000E5954" w:rsidRDefault="000E5954">
      <w:pPr>
        <w:jc w:val="center"/>
        <w:rPr>
          <w:sz w:val="15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0E5954">
      <w:pPr>
        <w:pStyle w:val="Textoindependiente"/>
        <w:spacing w:before="6"/>
        <w:rPr>
          <w:b/>
          <w:sz w:val="14"/>
        </w:rPr>
      </w:pPr>
    </w:p>
    <w:p w:rsidR="000E5954" w:rsidRDefault="00287EBF">
      <w:pPr>
        <w:tabs>
          <w:tab w:val="left" w:pos="6461"/>
        </w:tabs>
        <w:ind w:left="1775"/>
        <w:rPr>
          <w:b/>
          <w:sz w:val="11"/>
        </w:rPr>
      </w:pPr>
      <w:proofErr w:type="spellStart"/>
      <w:r>
        <w:rPr>
          <w:b/>
          <w:color w:val="234061"/>
          <w:w w:val="105"/>
          <w:sz w:val="11"/>
        </w:rPr>
        <w:t>Partipación</w:t>
      </w:r>
      <w:proofErr w:type="spellEnd"/>
      <w:r>
        <w:rPr>
          <w:b/>
          <w:color w:val="234061"/>
          <w:w w:val="105"/>
          <w:sz w:val="11"/>
        </w:rPr>
        <w:t xml:space="preserve"> en las exportaciones totales</w:t>
      </w:r>
      <w:r>
        <w:rPr>
          <w:b/>
          <w:color w:val="234061"/>
          <w:spacing w:val="-23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de</w:t>
      </w:r>
      <w:r>
        <w:rPr>
          <w:b/>
          <w:color w:val="234061"/>
          <w:spacing w:val="-4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Colombia</w:t>
      </w:r>
      <w:r>
        <w:rPr>
          <w:b/>
          <w:color w:val="234061"/>
          <w:w w:val="105"/>
          <w:sz w:val="11"/>
        </w:rPr>
        <w:tab/>
      </w:r>
      <w:proofErr w:type="spellStart"/>
      <w:r>
        <w:rPr>
          <w:b/>
          <w:color w:val="234061"/>
          <w:w w:val="105"/>
          <w:sz w:val="11"/>
        </w:rPr>
        <w:t>Partipación</w:t>
      </w:r>
      <w:proofErr w:type="spellEnd"/>
      <w:r>
        <w:rPr>
          <w:b/>
          <w:color w:val="234061"/>
          <w:spacing w:val="-6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en</w:t>
      </w:r>
      <w:r>
        <w:rPr>
          <w:b/>
          <w:color w:val="234061"/>
          <w:spacing w:val="-6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las</w:t>
      </w:r>
      <w:r>
        <w:rPr>
          <w:b/>
          <w:color w:val="234061"/>
          <w:spacing w:val="-5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importaciones</w:t>
      </w:r>
      <w:r>
        <w:rPr>
          <w:b/>
          <w:color w:val="234061"/>
          <w:spacing w:val="-5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totales</w:t>
      </w:r>
      <w:r>
        <w:rPr>
          <w:b/>
          <w:color w:val="234061"/>
          <w:spacing w:val="-4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de</w:t>
      </w:r>
      <w:r>
        <w:rPr>
          <w:b/>
          <w:color w:val="234061"/>
          <w:spacing w:val="-5"/>
          <w:w w:val="105"/>
          <w:sz w:val="11"/>
        </w:rPr>
        <w:t xml:space="preserve"> </w:t>
      </w:r>
      <w:r>
        <w:rPr>
          <w:b/>
          <w:color w:val="234061"/>
          <w:w w:val="105"/>
          <w:sz w:val="11"/>
        </w:rPr>
        <w:t>Colombia</w:t>
      </w: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spacing w:before="75"/>
        <w:ind w:left="2410"/>
        <w:rPr>
          <w:rFonts w:ascii="Trebuchet MS"/>
          <w:sz w:val="10"/>
        </w:rPr>
      </w:pPr>
      <w:r w:rsidRPr="000E5954">
        <w:pict>
          <v:group id="_x0000_s2287" style="position:absolute;left:0;text-align:left;margin-left:439.3pt;margin-top:4.55pt;width:199.35pt;height:94.3pt;z-index:2920;mso-position-horizontal-relative:page" coordorigin="8786,91" coordsize="3987,1886">
            <v:shape id="_x0000_s2293" type="#_x0000_t75" style="position:absolute;left:9352;top:1355;width:864;height:594">
              <v:imagedata r:id="rId13" o:title=""/>
            </v:shape>
            <v:shape id="_x0000_s2292" type="#_x0000_t75" style="position:absolute;left:9384;top:1369;width:802;height:575">
              <v:imagedata r:id="rId14" o:title=""/>
            </v:shape>
            <v:shape id="_x0000_s2291" type="#_x0000_t75" style="position:absolute;left:11342;top:90;width:862;height:1859">
              <v:imagedata r:id="rId15" o:title=""/>
            </v:shape>
            <v:shape id="_x0000_s2290" type="#_x0000_t75" style="position:absolute;left:11372;top:104;width:802;height:1840">
              <v:imagedata r:id="rId16" o:title=""/>
            </v:shape>
            <v:shape id="_x0000_s2289" style="position:absolute;left:8790;top:1942;width:3980;height:34" coordorigin="8790,1942" coordsize="3980,34" o:spt="100" adj="0,,0" path="m8790,1942r3979,m8790,1942r,34m10780,1942r,34m12769,1942r,34e" filled="f" strokecolor="#858585" strokeweight=".36pt">
              <v:stroke joinstyle="round"/>
              <v:formulas/>
              <v:path arrowok="t" o:connecttype="segments"/>
            </v:shape>
            <v:shape id="_x0000_s2288" type="#_x0000_t202" style="position:absolute;left:9626;top:1221;width:338;height:107" filled="f" stroked="f">
              <v:textbox inset="0,0,0,0">
                <w:txbxContent>
                  <w:p w:rsidR="000E5954" w:rsidRDefault="00287EBF">
                    <w:pPr>
                      <w:spacing w:line="102" w:lineRule="exac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105"/>
                        <w:sz w:val="10"/>
                      </w:rPr>
                      <w:t>0,028%</w:t>
                    </w:r>
                  </w:p>
                </w:txbxContent>
              </v:textbox>
            </v:shape>
            <w10:wrap anchorx="page"/>
          </v:group>
        </w:pict>
      </w:r>
      <w:r w:rsidR="00287EBF">
        <w:rPr>
          <w:rFonts w:ascii="Trebuchet MS"/>
          <w:w w:val="105"/>
          <w:sz w:val="10"/>
        </w:rPr>
        <w:t>0,118%</w:t>
      </w:r>
    </w:p>
    <w:p w:rsidR="000E5954" w:rsidRDefault="00287EBF">
      <w:pPr>
        <w:pStyle w:val="Textoindependiente"/>
        <w:rPr>
          <w:rFonts w:ascii="Trebuchet MS"/>
          <w:sz w:val="10"/>
        </w:rPr>
      </w:pPr>
      <w:r>
        <w:br w:type="column"/>
      </w:r>
    </w:p>
    <w:p w:rsidR="000E5954" w:rsidRDefault="000E5954">
      <w:pPr>
        <w:pStyle w:val="Textoindependiente"/>
        <w:rPr>
          <w:rFonts w:ascii="Trebuchet MS"/>
          <w:sz w:val="10"/>
        </w:rPr>
      </w:pPr>
    </w:p>
    <w:p w:rsidR="000E5954" w:rsidRDefault="000E5954">
      <w:pPr>
        <w:pStyle w:val="Textoindependiente"/>
        <w:spacing w:before="2"/>
        <w:rPr>
          <w:rFonts w:ascii="Trebuchet MS"/>
          <w:sz w:val="12"/>
        </w:rPr>
      </w:pPr>
    </w:p>
    <w:p w:rsidR="000E5954" w:rsidRDefault="00287EBF">
      <w:pPr>
        <w:ind w:left="71"/>
        <w:rPr>
          <w:rFonts w:ascii="Trebuchet MS"/>
          <w:sz w:val="10"/>
        </w:rPr>
      </w:pPr>
      <w:r>
        <w:rPr>
          <w:rFonts w:ascii="Trebuchet MS"/>
          <w:sz w:val="10"/>
        </w:rPr>
        <w:t>0,091%</w:t>
      </w:r>
    </w:p>
    <w:p w:rsidR="000E5954" w:rsidRDefault="000E5954">
      <w:pPr>
        <w:rPr>
          <w:rFonts w:ascii="Trebuchet MS"/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9385" w:space="40"/>
            <w:col w:w="2435"/>
          </w:cols>
        </w:sectPr>
      </w:pPr>
    </w:p>
    <w:p w:rsidR="000E5954" w:rsidRDefault="000E5954">
      <w:pPr>
        <w:pStyle w:val="Textoindependiente"/>
        <w:ind w:left="1635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2277" style="width:186.5pt;height:87.2pt;mso-position-horizontal-relative:char;mso-position-vertical-relative:line" coordsize="3730,1744">
            <v:shape id="_x0000_s2286" type="#_x0000_t75" style="position:absolute;left:528;width:812;height:1717">
              <v:imagedata r:id="rId17" o:title=""/>
            </v:shape>
            <v:shape id="_x0000_s2285" type="#_x0000_t75" style="position:absolute;left:558;top:13;width:750;height:1700">
              <v:imagedata r:id="rId18" o:title=""/>
            </v:shape>
            <v:shape id="_x0000_s2284" type="#_x0000_t75" style="position:absolute;left:2388;top:523;width:814;height:1194">
              <v:imagedata r:id="rId19" o:title=""/>
            </v:shape>
            <v:shape id="_x0000_s2283" type="#_x0000_t75" style="position:absolute;left:2419;top:536;width:750;height:1177">
              <v:imagedata r:id="rId20" o:title=""/>
            </v:shape>
            <v:line id="_x0000_s2282" style="position:absolute" from="4,1710" to="3726,1710" strokecolor="#858585" strokeweight=".36pt"/>
            <v:line id="_x0000_s2281" style="position:absolute" from="4,1710" to="4,1744" strokecolor="#858585" strokeweight=".36pt"/>
            <v:line id="_x0000_s2280" style="position:absolute" from="1864,1710" to="1864,1744" strokecolor="#858585" strokeweight=".36pt"/>
            <v:line id="_x0000_s2279" style="position:absolute" from="3726,1710" to="3726,1744" strokecolor="#858585" strokeweight=".36pt"/>
            <v:shape id="_x0000_s2278" type="#_x0000_t202" style="position:absolute;left:2636;top:388;width:339;height:107" filled="f" stroked="f">
              <v:textbox inset="0,0,0,0">
                <w:txbxContent>
                  <w:p w:rsidR="000E5954" w:rsidRDefault="00287EBF">
                    <w:pPr>
                      <w:spacing w:line="102" w:lineRule="exact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sz w:val="10"/>
                      </w:rPr>
                      <w:t>0,081%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5954" w:rsidRDefault="000E5954">
      <w:pPr>
        <w:rPr>
          <w:rFonts w:ascii="Trebuchet MS"/>
          <w:sz w:val="2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287EBF">
      <w:pPr>
        <w:tabs>
          <w:tab w:val="left" w:pos="4324"/>
        </w:tabs>
        <w:spacing w:before="20"/>
        <w:ind w:left="2462"/>
        <w:rPr>
          <w:rFonts w:ascii="Trebuchet MS"/>
          <w:sz w:val="10"/>
        </w:rPr>
      </w:pPr>
      <w:r>
        <w:rPr>
          <w:rFonts w:ascii="Trebuchet MS"/>
          <w:w w:val="105"/>
          <w:sz w:val="10"/>
        </w:rPr>
        <w:lastRenderedPageBreak/>
        <w:t>2007</w:t>
      </w:r>
      <w:r>
        <w:rPr>
          <w:rFonts w:ascii="Trebuchet MS"/>
          <w:w w:val="105"/>
          <w:sz w:val="10"/>
        </w:rPr>
        <w:tab/>
        <w:t>2017</w:t>
      </w:r>
    </w:p>
    <w:p w:rsidR="000E5954" w:rsidRDefault="000E5954">
      <w:pPr>
        <w:pStyle w:val="Textoindependiente"/>
        <w:rPr>
          <w:rFonts w:ascii="Trebuchet MS"/>
          <w:sz w:val="10"/>
        </w:rPr>
      </w:pPr>
    </w:p>
    <w:p w:rsidR="000E5954" w:rsidRDefault="000E5954">
      <w:pPr>
        <w:pStyle w:val="Textoindependiente"/>
        <w:spacing w:before="2"/>
        <w:rPr>
          <w:rFonts w:ascii="Trebuchet MS"/>
          <w:sz w:val="11"/>
        </w:rPr>
      </w:pPr>
    </w:p>
    <w:p w:rsidR="000E5954" w:rsidRDefault="000E5954">
      <w:pPr>
        <w:tabs>
          <w:tab w:val="left" w:pos="5217"/>
        </w:tabs>
        <w:ind w:left="110"/>
        <w:rPr>
          <w:sz w:val="10"/>
        </w:rPr>
      </w:pPr>
      <w:r w:rsidRPr="000E5954">
        <w:pict>
          <v:group id="_x0000_s2227" style="position:absolute;left:0;text-align:left;margin-left:120.3pt;margin-top:2.75pt;width:243.6pt;height:135.1pt;z-index:-104224;mso-position-horizontal-relative:page" coordorigin="2406,55" coordsize="4872,2702">
            <v:shape id="_x0000_s2276" type="#_x0000_t75" style="position:absolute;left:2496;top:1653;width:190;height:1078">
              <v:imagedata r:id="rId21" o:title=""/>
            </v:shape>
            <v:shape id="_x0000_s2275" type="#_x0000_t75" style="position:absolute;left:2628;top:2452;width:190;height:279">
              <v:imagedata r:id="rId22" o:title=""/>
            </v:shape>
            <v:shape id="_x0000_s2274" type="#_x0000_t75" style="position:absolute;left:2527;top:1667;width:128;height:1060">
              <v:imagedata r:id="rId23" o:title=""/>
            </v:shape>
            <v:shape id="_x0000_s2273" type="#_x0000_t75" style="position:absolute;left:2658;top:2464;width:128;height:263">
              <v:imagedata r:id="rId24" o:title=""/>
            </v:shape>
            <v:shape id="_x0000_s2272" style="position:absolute;left:2406;top:58;width:32;height:2667" coordorigin="2406,59" coordsize="32,2667" o:spt="100" adj="0,,0" path="m2437,2725r,-2666m2406,2725r31,m2406,2427r31,m2406,2132r31,m2406,1837r31,m2406,1539r31,m2406,1244r31,m2406,947r31,m2406,651r31,m2406,356r31,m2406,59r31,e" filled="f" strokecolor="#858585" strokeweight=".36pt">
              <v:stroke joinstyle="round"/>
              <v:formulas/>
              <v:path arrowok="t" o:connecttype="segments"/>
            </v:shape>
            <v:shape id="_x0000_s2271" type="#_x0000_t75" style="position:absolute;left:2932;top:2217;width:190;height:514">
              <v:imagedata r:id="rId25" o:title=""/>
            </v:shape>
            <v:shape id="_x0000_s2270" type="#_x0000_t75" style="position:absolute;left:3064;top:2003;width:190;height:728">
              <v:imagedata r:id="rId26" o:title=""/>
            </v:shape>
            <v:shape id="_x0000_s2269" type="#_x0000_t75" style="position:absolute;left:2964;top:2231;width:128;height:497">
              <v:imagedata r:id="rId27" o:title=""/>
            </v:shape>
            <v:shape id="_x0000_s2268" type="#_x0000_t75" style="position:absolute;left:3095;top:2016;width:128;height:711">
              <v:imagedata r:id="rId28" o:title=""/>
            </v:shape>
            <v:shape id="_x0000_s2267" type="#_x0000_t75" style="position:absolute;left:3369;top:220;width:190;height:2511">
              <v:imagedata r:id="rId29" o:title=""/>
            </v:shape>
            <v:shape id="_x0000_s2266" type="#_x0000_t75" style="position:absolute;left:3501;top:2289;width:190;height:442">
              <v:imagedata r:id="rId30" o:title=""/>
            </v:shape>
            <v:shape id="_x0000_s2265" type="#_x0000_t75" style="position:absolute;left:3401;top:234;width:128;height:2493">
              <v:imagedata r:id="rId31" o:title=""/>
            </v:shape>
            <v:shape id="_x0000_s2264" type="#_x0000_t75" style="position:absolute;left:3532;top:2302;width:128;height:426">
              <v:imagedata r:id="rId32" o:title=""/>
            </v:shape>
            <v:shape id="_x0000_s2263" type="#_x0000_t75" style="position:absolute;left:3806;top:2049;width:190;height:682">
              <v:imagedata r:id="rId33" o:title=""/>
            </v:shape>
            <v:shape id="_x0000_s2262" type="#_x0000_t75" style="position:absolute;left:3938;top:2102;width:190;height:629">
              <v:imagedata r:id="rId34" o:title=""/>
            </v:shape>
            <v:shape id="_x0000_s2261" type="#_x0000_t75" style="position:absolute;left:3838;top:2062;width:128;height:665">
              <v:imagedata r:id="rId35" o:title=""/>
            </v:shape>
            <v:shape id="_x0000_s2260" type="#_x0000_t75" style="position:absolute;left:3969;top:2115;width:128;height:612">
              <v:imagedata r:id="rId36" o:title=""/>
            </v:shape>
            <v:shape id="_x0000_s2259" type="#_x0000_t75" style="position:absolute;left:4245;top:2426;width:190;height:305">
              <v:imagedata r:id="rId37" o:title=""/>
            </v:shape>
            <v:shape id="_x0000_s2258" type="#_x0000_t75" style="position:absolute;left:4375;top:1771;width:190;height:960">
              <v:imagedata r:id="rId38" o:title=""/>
            </v:shape>
            <v:shape id="_x0000_s2257" type="#_x0000_t75" style="position:absolute;left:4275;top:2439;width:128;height:288">
              <v:imagedata r:id="rId39" o:title=""/>
            </v:shape>
            <v:shape id="_x0000_s2256" type="#_x0000_t75" style="position:absolute;left:4406;top:1784;width:128;height:944">
              <v:imagedata r:id="rId40" o:title=""/>
            </v:shape>
            <v:shape id="_x0000_s2255" type="#_x0000_t75" style="position:absolute;left:4682;top:2584;width:190;height:147">
              <v:imagedata r:id="rId41" o:title=""/>
            </v:shape>
            <v:shape id="_x0000_s2254" type="#_x0000_t75" style="position:absolute;left:4812;top:1694;width:190;height:1037">
              <v:imagedata r:id="rId42" o:title=""/>
            </v:shape>
            <v:shape id="_x0000_s2253" type="#_x0000_t75" style="position:absolute;left:4711;top:2597;width:130;height:131">
              <v:imagedata r:id="rId43" o:title=""/>
            </v:shape>
            <v:shape id="_x0000_s2252" type="#_x0000_t75" style="position:absolute;left:4843;top:1708;width:128;height:1020">
              <v:imagedata r:id="rId44" o:title=""/>
            </v:shape>
            <v:shape id="_x0000_s2251" type="#_x0000_t75" style="position:absolute;left:5119;top:2582;width:190;height:149">
              <v:imagedata r:id="rId45" o:title=""/>
            </v:shape>
            <v:shape id="_x0000_s2250" type="#_x0000_t75" style="position:absolute;left:5248;top:1444;width:190;height:1287">
              <v:imagedata r:id="rId46" o:title=""/>
            </v:shape>
            <v:shape id="_x0000_s2249" type="#_x0000_t75" style="position:absolute;left:5149;top:2595;width:128;height:133">
              <v:imagedata r:id="rId47" o:title=""/>
            </v:shape>
            <v:shape id="_x0000_s2248" type="#_x0000_t75" style="position:absolute;left:5279;top:1458;width:130;height:1270">
              <v:imagedata r:id="rId48" o:title=""/>
            </v:shape>
            <v:shape id="_x0000_s2247" type="#_x0000_t75" style="position:absolute;left:5556;top:2570;width:190;height:161">
              <v:imagedata r:id="rId49" o:title=""/>
            </v:shape>
            <v:shape id="_x0000_s2246" type="#_x0000_t75" style="position:absolute;left:5685;top:1521;width:190;height:1210">
              <v:imagedata r:id="rId50" o:title=""/>
            </v:shape>
            <v:shape id="_x0000_s2245" type="#_x0000_t75" style="position:absolute;left:5586;top:2584;width:128;height:143">
              <v:imagedata r:id="rId51" o:title=""/>
            </v:shape>
            <v:shape id="_x0000_s2244" type="#_x0000_t75" style="position:absolute;left:5717;top:1534;width:128;height:1194">
              <v:imagedata r:id="rId52" o:title=""/>
            </v:shape>
            <v:shape id="_x0000_s2243" type="#_x0000_t75" style="position:absolute;left:5992;top:2618;width:190;height:113">
              <v:imagedata r:id="rId53" o:title=""/>
            </v:shape>
            <v:shape id="_x0000_s2242" type="#_x0000_t75" style="position:absolute;left:6022;top:1797;width:290;height:934">
              <v:imagedata r:id="rId54" o:title=""/>
            </v:shape>
            <v:shape id="_x0000_s2241" type="#_x0000_t75" style="position:absolute;left:6154;top:1810;width:128;height:917">
              <v:imagedata r:id="rId55" o:title=""/>
            </v:shape>
            <v:shape id="_x0000_s2240" type="#_x0000_t75" style="position:absolute;left:6429;top:2536;width:190;height:195">
              <v:imagedata r:id="rId56" o:title=""/>
            </v:shape>
            <v:shape id="_x0000_s2239" type="#_x0000_t75" style="position:absolute;left:6561;top:1655;width:190;height:1076">
              <v:imagedata r:id="rId57" o:title=""/>
            </v:shape>
            <v:shape id="_x0000_s2238" type="#_x0000_t75" style="position:absolute;left:6460;top:2550;width:128;height:178">
              <v:imagedata r:id="rId58" o:title=""/>
            </v:shape>
            <v:shape id="_x0000_s2237" type="#_x0000_t75" style="position:absolute;left:6590;top:1670;width:130;height:1058">
              <v:imagedata r:id="rId59" o:title=""/>
            </v:shape>
            <v:shape id="_x0000_s2236" type="#_x0000_t75" style="position:absolute;left:6866;top:1797;width:190;height:934">
              <v:imagedata r:id="rId60" o:title=""/>
            </v:shape>
            <v:shape id="_x0000_s2235" type="#_x0000_t75" style="position:absolute;left:6998;top:1528;width:190;height:1203">
              <v:imagedata r:id="rId61" o:title=""/>
            </v:shape>
            <v:shape id="_x0000_s2234" type="#_x0000_t75" style="position:absolute;left:6897;top:1810;width:128;height:917">
              <v:imagedata r:id="rId62" o:title=""/>
            </v:shape>
            <v:shape id="_x0000_s2233" type="#_x0000_t75" style="position:absolute;left:7028;top:1542;width:128;height:1186">
              <v:imagedata r:id="rId63" o:title=""/>
            </v:shape>
            <v:shape id="_x0000_s2232" style="position:absolute;left:2437;top:58;width:4841;height:2698" coordorigin="2437,59" coordsize="4841,2698" o:spt="100" adj="0,,0" path="m7244,2725r,-2666m7244,2725r34,m7244,2343r34,m7244,1962r34,m7244,1583r34,m7244,1201r34,m7244,822r34,m7244,440r34,m7244,59r34,m2437,2725r4807,m2437,2725r,31m2876,2725r,31m3313,2725r,31m3750,2725r,31m4187,2725r,31m4624,2725r,31m5060,2725r,31m5497,2725r,31m5934,2725r,31m6371,2725r,31m6808,2725r,31m7244,2725r,31e" filled="f" strokecolor="#858585" strokeweight=".36pt">
              <v:stroke joinstyle="round"/>
              <v:formulas/>
              <v:path arrowok="t" o:connecttype="segments"/>
            </v:shape>
            <v:shape id="_x0000_s2231" style="position:absolute;left:2655;top:253;width:4371;height:2060" coordorigin="2656,253" coordsize="4371,2060" path="m2656,1069r439,650l3532,253r436,1294l4405,2003r437,151l5279,2312r437,-55l6152,2111r437,38l7026,1755e" filled="f" strokecolor="#ffc000" strokeweight="1.8pt">
              <v:path arrowok="t"/>
            </v:shape>
            <v:shape id="_x0000_s2230" type="#_x0000_t202" style="position:absolute;left:7138;top:1431;width:138;height:118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40</w:t>
                    </w:r>
                  </w:p>
                </w:txbxContent>
              </v:textbox>
            </v:shape>
            <v:shape id="_x0000_s2229" type="#_x0000_t202" style="position:absolute;left:6902;top:1582;width:138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31</w:t>
                    </w:r>
                  </w:p>
                </w:txbxContent>
              </v:textbox>
            </v:shape>
            <v:shape id="_x0000_s2228" type="#_x0000_t202" style="position:absolute;left:6997;top:1856;width:172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6"/>
                        <w:sz w:val="1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w w:val="105"/>
                        <w:sz w:val="10"/>
                        <w:shd w:val="clear" w:color="auto" w:fill="FFFFFF"/>
                      </w:rPr>
                      <w:t>-9</w:t>
                    </w:r>
                    <w:r>
                      <w:rPr>
                        <w:sz w:val="10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287EBF">
        <w:rPr>
          <w:w w:val="105"/>
          <w:sz w:val="10"/>
        </w:rPr>
        <w:t>90</w:t>
      </w:r>
      <w:r w:rsidR="00287EBF">
        <w:rPr>
          <w:w w:val="105"/>
          <w:sz w:val="10"/>
        </w:rPr>
        <w:tab/>
        <w:t>80</w:t>
      </w:r>
    </w:p>
    <w:p w:rsidR="000E5954" w:rsidRDefault="00287EBF">
      <w:pPr>
        <w:tabs>
          <w:tab w:val="left" w:pos="2099"/>
        </w:tabs>
        <w:spacing w:before="27"/>
        <w:ind w:left="110"/>
        <w:rPr>
          <w:rFonts w:ascii="Trebuchet MS"/>
          <w:sz w:val="10"/>
        </w:rPr>
      </w:pPr>
      <w:r>
        <w:br w:type="column"/>
      </w:r>
      <w:r>
        <w:rPr>
          <w:rFonts w:ascii="Trebuchet MS"/>
          <w:w w:val="105"/>
          <w:sz w:val="10"/>
        </w:rPr>
        <w:lastRenderedPageBreak/>
        <w:t>2007</w:t>
      </w:r>
      <w:r>
        <w:rPr>
          <w:rFonts w:ascii="Trebuchet MS"/>
          <w:w w:val="105"/>
          <w:sz w:val="10"/>
        </w:rPr>
        <w:tab/>
        <w:t>2017</w:t>
      </w:r>
    </w:p>
    <w:p w:rsidR="000E5954" w:rsidRDefault="000E5954">
      <w:pPr>
        <w:pStyle w:val="Textoindependiente"/>
        <w:spacing w:before="10"/>
        <w:rPr>
          <w:rFonts w:ascii="Trebuchet MS"/>
          <w:sz w:val="12"/>
        </w:rPr>
      </w:pPr>
    </w:p>
    <w:p w:rsidR="000E5954" w:rsidRDefault="00287EBF">
      <w:pPr>
        <w:ind w:left="164"/>
        <w:rPr>
          <w:b/>
          <w:sz w:val="13"/>
        </w:rPr>
      </w:pPr>
      <w:r>
        <w:rPr>
          <w:b/>
          <w:color w:val="234061"/>
          <w:w w:val="105"/>
          <w:sz w:val="13"/>
        </w:rPr>
        <w:t>PRINCIPALES SECTORES 2017</w:t>
      </w:r>
    </w:p>
    <w:p w:rsidR="000E5954" w:rsidRDefault="000E5954">
      <w:pPr>
        <w:rPr>
          <w:sz w:val="13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5375" w:space="2074"/>
            <w:col w:w="4411"/>
          </w:cols>
        </w:sectPr>
      </w:pPr>
    </w:p>
    <w:p w:rsidR="000E5954" w:rsidRDefault="000E5954">
      <w:pPr>
        <w:pStyle w:val="Textoindependiente"/>
        <w:spacing w:before="9"/>
        <w:rPr>
          <w:b/>
          <w:sz w:val="15"/>
        </w:rPr>
      </w:pPr>
    </w:p>
    <w:p w:rsidR="000E5954" w:rsidRDefault="000E5954">
      <w:pPr>
        <w:spacing w:line="100" w:lineRule="exact"/>
        <w:ind w:left="110"/>
        <w:rPr>
          <w:sz w:val="10"/>
        </w:rPr>
      </w:pPr>
      <w:r w:rsidRPr="000E5954">
        <w:pict>
          <v:group id="_x0000_s2189" style="position:absolute;left:0;text-align:left;margin-left:427.5pt;margin-top:-8.4pt;width:220.5pt;height:132.75pt;z-index:2488;mso-position-horizontal-relative:page" coordorigin="8550,-168" coordsize="4410,2655">
            <v:rect id="_x0000_s2226" style="position:absolute;left:8555;top:-164;width:4402;height:274" fillcolor="#4b87c4" stroked="f"/>
            <v:line id="_x0000_s2225" style="position:absolute" from="8555,113" to="8555,938" strokeweight=".48pt"/>
            <v:rect id="_x0000_s2224" style="position:absolute;left:8555;top:1082;width:4402;height:171" fillcolor="#ff8d3e" stroked="f"/>
            <v:line id="_x0000_s2223" style="position:absolute" from="8555,948" to="8555,2059" strokeweight=".48pt"/>
            <v:shape id="_x0000_s2222" style="position:absolute;left:8555;top:2203;width:4402;height:281" coordorigin="8555,2203" coordsize="4402,281" path="m12957,2203r-4402,l8555,2343r,141l12957,2484r,-141l12957,2203e" fillcolor="#d9d9d9" stroked="f">
              <v:path arrowok="t"/>
            </v:shape>
            <v:line id="_x0000_s2221" style="position:absolute" from="12343,-159" to="12343,2208" strokeweight=".48pt"/>
            <v:line id="_x0000_s2220" style="position:absolute" from="12955,-159" to="12955,2487" strokeweight=".48pt"/>
            <v:line id="_x0000_s2219" style="position:absolute" from="11419,-159" to="11419,2487" strokeweight=".16936mm"/>
            <v:line id="_x0000_s2218" style="position:absolute" from="8555,2199" to="8555,2487" strokeweight=".48pt"/>
            <v:line id="_x0000_s2217" style="position:absolute" from="8560,-163" to="12959,-163" strokeweight=".48pt"/>
            <v:line id="_x0000_s2216" style="position:absolute" from="11424,108" to="12960,108" strokeweight=".48pt"/>
            <v:line id="_x0000_s2215" style="position:absolute" from="11424,943" to="12960,943" strokeweight=".48pt"/>
            <v:line id="_x0000_s2214" style="position:absolute" from="11424,1082" to="12960,1082" strokeweight=".48pt"/>
            <v:line id="_x0000_s2213" style="position:absolute" from="11424,1250" to="12960,1250" strokeweight=".48pt"/>
            <v:line id="_x0000_s2212" style="position:absolute" from="11414,2064" to="12960,2064" strokeweight=".48pt"/>
            <v:line id="_x0000_s2211" style="position:absolute" from="8560,2203" to="12959,2203" strokeweight=".48pt"/>
            <v:line id="_x0000_s2210" style="position:absolute" from="8560,2482" to="12959,2482" strokeweight=".48pt"/>
            <v:shape id="_x0000_s2209" type="#_x0000_t202" style="position:absolute;left:8607;top:129;width:1140;height:814" filled="f" stroked="f">
              <v:textbox inset="0,0,0,0">
                <w:txbxContent>
                  <w:p w:rsidR="000E5954" w:rsidRDefault="00287EBF">
                    <w:pPr>
                      <w:spacing w:before="1" w:line="304" w:lineRule="auto"/>
                      <w:ind w:right="404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Carbón Química básica</w:t>
                    </w:r>
                  </w:p>
                  <w:p w:rsidR="000E5954" w:rsidRDefault="00287EBF">
                    <w:pPr>
                      <w:spacing w:before="1" w:line="290" w:lineRule="auto"/>
                      <w:ind w:right="-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Franjas agroindustriales Café</w:t>
                    </w:r>
                  </w:p>
                  <w:p w:rsidR="000E5954" w:rsidRDefault="00287EBF">
                    <w:pPr>
                      <w:spacing w:line="108" w:lineRule="exac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Demás agroindustriales</w:t>
                    </w:r>
                  </w:p>
                  <w:p w:rsidR="000E5954" w:rsidRDefault="00287EBF">
                    <w:pPr>
                      <w:spacing w:before="1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Resto</w:t>
                    </w:r>
                  </w:p>
                </w:txbxContent>
              </v:textbox>
            </v:shape>
            <v:shape id="_x0000_s2208" type="#_x0000_t202" style="position:absolute;left:11973;top:129;width:338;height:814" filled="f" stroked="f">
              <v:textbox inset="0,0,0,0">
                <w:txbxContent>
                  <w:p w:rsidR="000E5954" w:rsidRDefault="00287EBF">
                    <w:pPr>
                      <w:spacing w:before="1"/>
                      <w:ind w:left="-1" w:right="18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18.641</w:t>
                    </w:r>
                  </w:p>
                  <w:p w:rsidR="000E5954" w:rsidRDefault="00287EBF">
                    <w:pPr>
                      <w:spacing w:before="32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7.781</w:t>
                    </w:r>
                  </w:p>
                  <w:p w:rsidR="000E5954" w:rsidRDefault="00287EBF">
                    <w:pPr>
                      <w:spacing w:before="31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2.379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1.395</w:t>
                    </w:r>
                  </w:p>
                  <w:p w:rsidR="000E5954" w:rsidRDefault="00287EBF">
                    <w:pPr>
                      <w:spacing w:before="17"/>
                      <w:ind w:left="125" w:right="2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377</w:t>
                    </w:r>
                  </w:p>
                  <w:p w:rsidR="000E5954" w:rsidRDefault="00287EBF">
                    <w:pPr>
                      <w:spacing w:before="17"/>
                      <w:ind w:left="125" w:right="2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197</w:t>
                    </w:r>
                  </w:p>
                </w:txbxContent>
              </v:textbox>
            </v:shape>
            <v:shape id="_x0000_s2207" type="#_x0000_t202" style="position:absolute;left:12729;top:129;width:223;height:814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60,6</w:t>
                    </w:r>
                  </w:p>
                  <w:p w:rsidR="000E5954" w:rsidRDefault="00287EBF">
                    <w:pPr>
                      <w:spacing w:before="3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25,3</w:t>
                    </w:r>
                  </w:p>
                  <w:p w:rsidR="000E5954" w:rsidRDefault="00287EBF">
                    <w:pPr>
                      <w:spacing w:before="31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7,7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4,5</w:t>
                    </w:r>
                  </w:p>
                  <w:p w:rsidR="000E5954" w:rsidRDefault="00287EBF">
                    <w:pPr>
                      <w:spacing w:before="17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1,2</w:t>
                    </w:r>
                  </w:p>
                  <w:p w:rsidR="000E5954" w:rsidRDefault="00287EBF">
                    <w:pPr>
                      <w:spacing w:before="17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0,6</w:t>
                    </w:r>
                  </w:p>
                </w:txbxContent>
              </v:textbox>
            </v:shape>
            <v:shape id="_x0000_s2206" type="#_x0000_t202" style="position:absolute;left:8607;top:1265;width:1110;height:800" filled="f" stroked="f">
              <v:textbox inset="0,0,0,0">
                <w:txbxContent>
                  <w:p w:rsidR="000E5954" w:rsidRDefault="00287EBF">
                    <w:pPr>
                      <w:spacing w:before="1" w:line="280" w:lineRule="auto"/>
                      <w:ind w:right="144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Confecciones Química básica Maquinaria y equipo Automotor</w:t>
                    </w:r>
                  </w:p>
                  <w:p w:rsidR="000E5954" w:rsidRDefault="00287EBF">
                    <w:pPr>
                      <w:spacing w:before="5" w:line="290" w:lineRule="auto"/>
                      <w:ind w:right="4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Demás industria liviana Resto</w:t>
                    </w:r>
                  </w:p>
                </w:txbxContent>
              </v:textbox>
            </v:shape>
            <v:shape id="_x0000_s2205" type="#_x0000_t202" style="position:absolute;left:11973;top:1265;width:338;height:800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18.289</w:t>
                    </w:r>
                  </w:p>
                  <w:p w:rsidR="000E5954" w:rsidRDefault="00287EBF">
                    <w:pPr>
                      <w:spacing w:before="1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10.388</w:t>
                    </w:r>
                  </w:p>
                  <w:p w:rsidR="000E5954" w:rsidRDefault="00287EBF">
                    <w:pPr>
                      <w:spacing w:before="17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5.392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3.620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2.186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3.078</w:t>
                    </w:r>
                  </w:p>
                </w:txbxContent>
              </v:textbox>
            </v:shape>
            <v:shape id="_x0000_s2204" type="#_x0000_t202" style="position:absolute;left:12729;top:1265;width:223;height:800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42,6</w:t>
                    </w:r>
                  </w:p>
                  <w:p w:rsidR="000E5954" w:rsidRDefault="00287EBF">
                    <w:pPr>
                      <w:spacing w:before="1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24,2</w:t>
                    </w:r>
                  </w:p>
                  <w:p w:rsidR="000E5954" w:rsidRDefault="00287EBF">
                    <w:pPr>
                      <w:spacing w:before="1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12,6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8,4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5,1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7,2</w:t>
                    </w:r>
                  </w:p>
                </w:txbxContent>
              </v:textbox>
            </v:shape>
            <v:shape id="_x0000_s2203" type="#_x0000_t202" style="position:absolute;left:8579;top:2218;width:1257;height:258" filled="f" stroked="f">
              <v:textbox inset="0,0,0,0">
                <w:txbxContent>
                  <w:p w:rsidR="000E5954" w:rsidRDefault="00287EBF">
                    <w:pPr>
                      <w:spacing w:before="1" w:line="290" w:lineRule="auto"/>
                      <w:ind w:right="-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Importaciones (FOB) Balanza comercial (FOB)</w:t>
                    </w:r>
                  </w:p>
                </w:txbxContent>
              </v:textbox>
            </v:shape>
            <v:shape id="_x0000_s2202" type="#_x0000_t202" style="position:absolute;left:11973;top:2213;width:338;height:262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39.839</w:t>
                    </w:r>
                  </w:p>
                  <w:p w:rsidR="000E5954" w:rsidRDefault="00287EBF">
                    <w:pPr>
                      <w:spacing w:before="30"/>
                      <w:ind w:left="2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-9.068</w:t>
                    </w:r>
                  </w:p>
                </w:txbxContent>
              </v:textbox>
            </v:shape>
            <v:shape id="_x0000_s2201" type="#_x0000_t202" style="position:absolute;left:12342;top:2064;width:612;height:140" filled="f" strokeweight=".48pt">
              <v:textbox inset="0,0,0,0">
                <w:txbxContent>
                  <w:p w:rsidR="000E5954" w:rsidRDefault="00287EBF">
                    <w:pPr>
                      <w:spacing w:before="12"/>
                      <w:ind w:left="32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100,0</w:t>
                    </w:r>
                  </w:p>
                </w:txbxContent>
              </v:textbox>
            </v:shape>
            <v:shape id="_x0000_s2200" type="#_x0000_t202" style="position:absolute;left:11418;top:2064;width:924;height:140" filled="f" strokeweight=".48pt">
              <v:textbox inset="0,0,0,0">
                <w:txbxContent>
                  <w:p w:rsidR="000E5954" w:rsidRDefault="00287EBF">
                    <w:pPr>
                      <w:spacing w:before="12"/>
                      <w:ind w:left="549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42.954</w:t>
                    </w:r>
                  </w:p>
                </w:txbxContent>
              </v:textbox>
            </v:shape>
            <v:shape id="_x0000_s2199" type="#_x0000_t202" style="position:absolute;left:8555;top:2064;width:2864;height:140" filled="f" strokeweight=".16936mm">
              <v:textbox inset="0,0,0,0">
                <w:txbxContent>
                  <w:p w:rsidR="000E5954" w:rsidRDefault="00287EBF">
                    <w:pPr>
                      <w:spacing w:before="12"/>
                      <w:ind w:left="19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Total importado desde Marruecos (CIF)</w:t>
                    </w:r>
                  </w:p>
                </w:txbxContent>
              </v:textbox>
            </v:shape>
            <v:shape id="_x0000_s2198" type="#_x0000_t202" style="position:absolute;left:12342;top:1082;width:612;height:168" fillcolor="#ff8d3e" strokeweight=".48pt">
              <v:textbox inset="0,0,0,0">
                <w:txbxContent>
                  <w:p w:rsidR="000E5954" w:rsidRDefault="00287EBF">
                    <w:pPr>
                      <w:spacing w:before="28"/>
                      <w:ind w:left="19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Part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. %</w:t>
                    </w:r>
                  </w:p>
                </w:txbxContent>
              </v:textbox>
            </v:shape>
            <v:shape id="_x0000_s2197" type="#_x0000_t202" style="position:absolute;left:11418;top:1082;width:924;height:168" fillcolor="#ff8d3e" strokeweight=".48pt">
              <v:textbox inset="0,0,0,0">
                <w:txbxContent>
                  <w:p w:rsidR="000E5954" w:rsidRDefault="00287EBF">
                    <w:pPr>
                      <w:spacing w:before="21"/>
                      <w:ind w:left="13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Miles de USD</w:t>
                    </w:r>
                  </w:p>
                </w:txbxContent>
              </v:textbox>
            </v:shape>
            <v:shape id="_x0000_s2196" type="#_x0000_t202" style="position:absolute;left:8555;top:1082;width:2864;height:168" fillcolor="#ff8d3e" strokeweight=".16936mm">
              <v:textbox inset="0,0,0,0">
                <w:txbxContent>
                  <w:p w:rsidR="000E5954" w:rsidRDefault="00287EBF">
                    <w:pPr>
                      <w:spacing w:before="12"/>
                      <w:ind w:left="1061" w:right="104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Importaciones</w:t>
                    </w:r>
                  </w:p>
                </w:txbxContent>
              </v:textbox>
            </v:shape>
            <v:shape id="_x0000_s2195" type="#_x0000_t202" style="position:absolute;left:12342;top:943;width:612;height:140" filled="f" strokeweight=".48pt">
              <v:textbox inset="0,0,0,0">
                <w:txbxContent>
                  <w:p w:rsidR="000E5954" w:rsidRDefault="00287EBF">
                    <w:pPr>
                      <w:spacing w:before="12"/>
                      <w:ind w:left="32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100,0</w:t>
                    </w:r>
                  </w:p>
                </w:txbxContent>
              </v:textbox>
            </v:shape>
            <v:shape id="_x0000_s2194" type="#_x0000_t202" style="position:absolute;left:11418;top:943;width:924;height:140" filled="f" strokeweight=".48pt">
              <v:textbox inset="0,0,0,0">
                <w:txbxContent>
                  <w:p w:rsidR="000E5954" w:rsidRDefault="00287EBF">
                    <w:pPr>
                      <w:spacing w:before="12"/>
                      <w:ind w:left="549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30.771</w:t>
                    </w:r>
                  </w:p>
                </w:txbxContent>
              </v:textbox>
            </v:shape>
            <v:shape id="_x0000_s2193" type="#_x0000_t202" style="position:absolute;left:8555;top:943;width:2864;height:140" filled="f" strokeweight=".16936mm">
              <v:textbox inset="0,0,0,0">
                <w:txbxContent>
                  <w:p w:rsidR="000E5954" w:rsidRDefault="00287EBF">
                    <w:pPr>
                      <w:spacing w:before="12"/>
                      <w:ind w:left="19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Total exportado a Marruecos (FOB)</w:t>
                    </w:r>
                  </w:p>
                </w:txbxContent>
              </v:textbox>
            </v:shape>
            <v:shape id="_x0000_s2192" type="#_x0000_t202" style="position:absolute;left:12342;top:-164;width:612;height:272" fillcolor="#4b87c4" strokeweight=".48pt">
              <v:textbox inset="0,0,0,0">
                <w:txbxContent>
                  <w:p w:rsidR="000E5954" w:rsidRDefault="00287EBF">
                    <w:pPr>
                      <w:spacing w:before="81"/>
                      <w:ind w:left="19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Part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. %</w:t>
                    </w:r>
                  </w:p>
                </w:txbxContent>
              </v:textbox>
            </v:shape>
            <v:shape id="_x0000_s2191" type="#_x0000_t202" style="position:absolute;left:11418;top:-164;width:924;height:272" fillcolor="#4b87c4" strokeweight=".48pt">
              <v:textbox inset="0,0,0,0">
                <w:txbxContent>
                  <w:p w:rsidR="000E5954" w:rsidRDefault="00287EBF">
                    <w:pPr>
                      <w:spacing w:before="72"/>
                      <w:ind w:left="13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Miles de USD</w:t>
                    </w:r>
                  </w:p>
                </w:txbxContent>
              </v:textbox>
            </v:shape>
            <v:shape id="_x0000_s2190" type="#_x0000_t202" style="position:absolute;left:8555;top:-164;width:2864;height:272" fillcolor="#4b87c4" strokeweight=".16936mm">
              <v:textbox inset="0,0,0,0">
                <w:txbxContent>
                  <w:p w:rsidR="000E5954" w:rsidRDefault="00287EBF">
                    <w:pPr>
                      <w:spacing w:before="71"/>
                      <w:ind w:left="1038" w:right="1045"/>
                      <w:jc w:val="center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9"/>
                      </w:rPr>
                      <w:t>Exportaciones</w:t>
                    </w:r>
                  </w:p>
                </w:txbxContent>
              </v:textbox>
            </v:shape>
            <w10:wrap anchorx="page"/>
          </v:group>
        </w:pict>
      </w:r>
      <w:r w:rsidRPr="000E5954">
        <w:pict>
          <v:shape id="_x0000_s2188" type="#_x0000_t202" style="position:absolute;left:0;text-align:left;margin-left:385.35pt;margin-top:4.5pt;width:7.95pt;height:99.2pt;z-index:2992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Balanza comercial (millones US $ FOB)</w:t>
                  </w:r>
                </w:p>
              </w:txbxContent>
            </v:textbox>
            <w10:wrap anchorx="page"/>
          </v:shape>
        </w:pict>
      </w:r>
      <w:r w:rsidR="00287EBF">
        <w:rPr>
          <w:w w:val="105"/>
          <w:sz w:val="10"/>
        </w:rPr>
        <w:t>80</w:t>
      </w:r>
    </w:p>
    <w:p w:rsidR="000E5954" w:rsidRDefault="00287EBF">
      <w:pPr>
        <w:spacing w:line="100" w:lineRule="exact"/>
        <w:ind w:left="2415" w:right="3721"/>
        <w:jc w:val="center"/>
        <w:rPr>
          <w:sz w:val="10"/>
        </w:rPr>
      </w:pPr>
      <w:r>
        <w:rPr>
          <w:w w:val="105"/>
          <w:sz w:val="10"/>
        </w:rPr>
        <w:t>60</w:t>
      </w:r>
    </w:p>
    <w:p w:rsidR="000E5954" w:rsidRDefault="00287EBF">
      <w:pPr>
        <w:spacing w:before="97"/>
        <w:ind w:left="110"/>
        <w:rPr>
          <w:sz w:val="10"/>
        </w:rPr>
      </w:pPr>
      <w:r>
        <w:rPr>
          <w:w w:val="105"/>
          <w:sz w:val="10"/>
        </w:rPr>
        <w:t>70</w:t>
      </w:r>
    </w:p>
    <w:p w:rsidR="000E5954" w:rsidRDefault="00287EBF">
      <w:pPr>
        <w:spacing w:before="54"/>
        <w:ind w:left="2415" w:right="3721"/>
        <w:jc w:val="center"/>
        <w:rPr>
          <w:sz w:val="10"/>
        </w:rPr>
      </w:pPr>
      <w:r>
        <w:rPr>
          <w:w w:val="105"/>
          <w:sz w:val="10"/>
        </w:rPr>
        <w:t>40</w:t>
      </w:r>
    </w:p>
    <w:p w:rsidR="000E5954" w:rsidRDefault="00287EBF">
      <w:pPr>
        <w:spacing w:before="12"/>
        <w:ind w:left="110"/>
        <w:rPr>
          <w:sz w:val="10"/>
        </w:rPr>
      </w:pPr>
      <w:r>
        <w:rPr>
          <w:w w:val="105"/>
          <w:sz w:val="10"/>
        </w:rPr>
        <w:t>60</w:t>
      </w:r>
    </w:p>
    <w:p w:rsidR="000E5954" w:rsidRDefault="000E5954">
      <w:pPr>
        <w:pStyle w:val="Textoindependiente"/>
        <w:rPr>
          <w:sz w:val="12"/>
        </w:rPr>
      </w:pPr>
    </w:p>
    <w:p w:rsidR="000E5954" w:rsidRDefault="00287EBF">
      <w:pPr>
        <w:tabs>
          <w:tab w:val="left" w:pos="5217"/>
        </w:tabs>
        <w:spacing w:before="1"/>
        <w:ind w:left="110"/>
        <w:rPr>
          <w:sz w:val="10"/>
        </w:rPr>
      </w:pPr>
      <w:r>
        <w:rPr>
          <w:w w:val="105"/>
          <w:position w:val="-3"/>
          <w:sz w:val="10"/>
        </w:rPr>
        <w:t>50</w:t>
      </w:r>
      <w:r>
        <w:rPr>
          <w:w w:val="105"/>
          <w:position w:val="-3"/>
          <w:sz w:val="10"/>
        </w:rPr>
        <w:tab/>
      </w:r>
      <w:r>
        <w:rPr>
          <w:w w:val="105"/>
          <w:sz w:val="10"/>
        </w:rPr>
        <w:t>20</w:t>
      </w:r>
    </w:p>
    <w:p w:rsidR="000E5954" w:rsidRDefault="000E5954">
      <w:pPr>
        <w:pStyle w:val="Textoindependiente"/>
        <w:spacing w:before="10"/>
        <w:rPr>
          <w:sz w:val="15"/>
        </w:rPr>
      </w:pPr>
    </w:p>
    <w:p w:rsidR="000E5954" w:rsidRDefault="00287EBF">
      <w:pPr>
        <w:tabs>
          <w:tab w:val="left" w:pos="5217"/>
        </w:tabs>
        <w:spacing w:before="1"/>
        <w:ind w:left="110"/>
        <w:rPr>
          <w:sz w:val="10"/>
        </w:rPr>
      </w:pPr>
      <w:r>
        <w:rPr>
          <w:w w:val="105"/>
          <w:sz w:val="10"/>
        </w:rPr>
        <w:t>40</w:t>
      </w:r>
      <w:r>
        <w:rPr>
          <w:w w:val="105"/>
          <w:sz w:val="10"/>
        </w:rPr>
        <w:tab/>
      </w:r>
      <w:r>
        <w:rPr>
          <w:w w:val="105"/>
          <w:position w:val="-3"/>
          <w:sz w:val="10"/>
        </w:rPr>
        <w:t>0</w:t>
      </w:r>
    </w:p>
    <w:p w:rsidR="000E5954" w:rsidRDefault="00287EBF">
      <w:pPr>
        <w:spacing w:before="141"/>
        <w:ind w:left="110"/>
        <w:rPr>
          <w:sz w:val="10"/>
        </w:rPr>
      </w:pPr>
      <w:r>
        <w:rPr>
          <w:w w:val="105"/>
          <w:sz w:val="10"/>
        </w:rPr>
        <w:t>30</w:t>
      </w:r>
    </w:p>
    <w:p w:rsidR="000E5954" w:rsidRDefault="00287EBF">
      <w:pPr>
        <w:spacing w:before="12"/>
        <w:ind w:left="2451" w:right="3721"/>
        <w:jc w:val="center"/>
        <w:rPr>
          <w:sz w:val="10"/>
        </w:rPr>
      </w:pPr>
      <w:r>
        <w:rPr>
          <w:w w:val="105"/>
          <w:sz w:val="10"/>
        </w:rPr>
        <w:t>-20</w:t>
      </w:r>
    </w:p>
    <w:p w:rsidR="000E5954" w:rsidRDefault="00287EBF">
      <w:pPr>
        <w:spacing w:before="54"/>
        <w:ind w:left="110"/>
        <w:rPr>
          <w:sz w:val="10"/>
        </w:rPr>
      </w:pPr>
      <w:r>
        <w:rPr>
          <w:w w:val="105"/>
          <w:sz w:val="10"/>
        </w:rPr>
        <w:t>20</w:t>
      </w:r>
    </w:p>
    <w:p w:rsidR="000E5954" w:rsidRDefault="00287EBF">
      <w:pPr>
        <w:spacing w:before="97" w:line="100" w:lineRule="exact"/>
        <w:ind w:left="2451" w:right="3721"/>
        <w:jc w:val="center"/>
        <w:rPr>
          <w:sz w:val="10"/>
        </w:rPr>
      </w:pPr>
      <w:r>
        <w:rPr>
          <w:w w:val="105"/>
          <w:sz w:val="10"/>
        </w:rPr>
        <w:t>-40</w:t>
      </w:r>
    </w:p>
    <w:p w:rsidR="000E5954" w:rsidRDefault="00287EBF">
      <w:pPr>
        <w:spacing w:line="100" w:lineRule="exact"/>
        <w:ind w:left="110"/>
        <w:rPr>
          <w:sz w:val="10"/>
        </w:rPr>
      </w:pPr>
      <w:r>
        <w:rPr>
          <w:w w:val="105"/>
          <w:sz w:val="10"/>
        </w:rPr>
        <w:t>10</w:t>
      </w:r>
    </w:p>
    <w:p w:rsidR="000E5954" w:rsidRDefault="000E5954">
      <w:pPr>
        <w:spacing w:line="100" w:lineRule="exact"/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spacing w:before="8"/>
        <w:rPr>
          <w:sz w:val="15"/>
        </w:rPr>
      </w:pPr>
    </w:p>
    <w:p w:rsidR="000E5954" w:rsidRDefault="00287EBF">
      <w:pPr>
        <w:ind w:left="169"/>
        <w:rPr>
          <w:sz w:val="10"/>
        </w:rPr>
      </w:pPr>
      <w:r>
        <w:rPr>
          <w:w w:val="106"/>
          <w:sz w:val="10"/>
        </w:rPr>
        <w:t>0</w:t>
      </w:r>
    </w:p>
    <w:p w:rsidR="000E5954" w:rsidRDefault="00287EBF">
      <w:pPr>
        <w:tabs>
          <w:tab w:val="left" w:pos="856"/>
          <w:tab w:val="left" w:pos="1293"/>
          <w:tab w:val="left" w:pos="1730"/>
          <w:tab w:val="left" w:pos="2167"/>
          <w:tab w:val="left" w:pos="2605"/>
          <w:tab w:val="left" w:pos="3041"/>
          <w:tab w:val="left" w:pos="3479"/>
          <w:tab w:val="left" w:pos="3915"/>
          <w:tab w:val="left" w:pos="4353"/>
          <w:tab w:val="left" w:pos="4789"/>
        </w:tabs>
        <w:spacing w:before="11"/>
        <w:ind w:left="419"/>
        <w:rPr>
          <w:sz w:val="10"/>
        </w:rPr>
      </w:pPr>
      <w:r>
        <w:rPr>
          <w:w w:val="105"/>
          <w:sz w:val="10"/>
        </w:rPr>
        <w:t>2007</w:t>
      </w:r>
      <w:r>
        <w:rPr>
          <w:w w:val="105"/>
          <w:sz w:val="10"/>
        </w:rPr>
        <w:tab/>
        <w:t>2008</w:t>
      </w:r>
      <w:r>
        <w:rPr>
          <w:w w:val="105"/>
          <w:sz w:val="10"/>
        </w:rPr>
        <w:tab/>
        <w:t>2009</w:t>
      </w:r>
      <w:r>
        <w:rPr>
          <w:w w:val="105"/>
          <w:sz w:val="10"/>
        </w:rPr>
        <w:tab/>
        <w:t>2010</w:t>
      </w:r>
      <w:r>
        <w:rPr>
          <w:w w:val="105"/>
          <w:sz w:val="10"/>
        </w:rPr>
        <w:tab/>
        <w:t>2011</w:t>
      </w:r>
      <w:r>
        <w:rPr>
          <w:w w:val="105"/>
          <w:sz w:val="10"/>
        </w:rPr>
        <w:tab/>
        <w:t>2012</w:t>
      </w:r>
      <w:r>
        <w:rPr>
          <w:w w:val="105"/>
          <w:sz w:val="10"/>
        </w:rPr>
        <w:tab/>
        <w:t>2013</w:t>
      </w:r>
      <w:r>
        <w:rPr>
          <w:w w:val="105"/>
          <w:sz w:val="10"/>
        </w:rPr>
        <w:tab/>
        <w:t>2014</w:t>
      </w:r>
      <w:r>
        <w:rPr>
          <w:w w:val="105"/>
          <w:sz w:val="10"/>
        </w:rPr>
        <w:tab/>
        <w:t>2015</w:t>
      </w:r>
      <w:r>
        <w:rPr>
          <w:w w:val="105"/>
          <w:sz w:val="10"/>
        </w:rPr>
        <w:tab/>
        <w:t>2016</w:t>
      </w:r>
      <w:r>
        <w:rPr>
          <w:w w:val="105"/>
          <w:sz w:val="10"/>
        </w:rPr>
        <w:tab/>
        <w:t>2017</w:t>
      </w:r>
    </w:p>
    <w:p w:rsidR="000E5954" w:rsidRDefault="00287EBF">
      <w:pPr>
        <w:pStyle w:val="Textoindependiente"/>
        <w:spacing w:before="8"/>
        <w:rPr>
          <w:sz w:val="15"/>
        </w:rPr>
      </w:pPr>
      <w:r>
        <w:br w:type="column"/>
      </w:r>
    </w:p>
    <w:p w:rsidR="000E5954" w:rsidRDefault="00287EBF">
      <w:pPr>
        <w:ind w:left="151"/>
        <w:rPr>
          <w:sz w:val="10"/>
        </w:rPr>
      </w:pPr>
      <w:r>
        <w:rPr>
          <w:w w:val="105"/>
          <w:sz w:val="10"/>
        </w:rPr>
        <w:t>-60</w:t>
      </w:r>
    </w:p>
    <w:p w:rsidR="000E5954" w:rsidRDefault="00287EBF">
      <w:pPr>
        <w:pStyle w:val="Textoindependiente"/>
        <w:rPr>
          <w:sz w:val="10"/>
        </w:rPr>
      </w:pPr>
      <w:r>
        <w:br w:type="column"/>
      </w:r>
    </w:p>
    <w:p w:rsidR="000E5954" w:rsidRDefault="000E5954">
      <w:pPr>
        <w:pStyle w:val="Textoindependiente"/>
        <w:rPr>
          <w:sz w:val="10"/>
        </w:rPr>
      </w:pPr>
    </w:p>
    <w:p w:rsidR="000E5954" w:rsidRDefault="00287EBF">
      <w:pPr>
        <w:spacing w:before="84"/>
        <w:ind w:left="169"/>
        <w:rPr>
          <w:sz w:val="8"/>
        </w:rPr>
      </w:pPr>
      <w:proofErr w:type="spellStart"/>
      <w:r>
        <w:rPr>
          <w:w w:val="110"/>
          <w:sz w:val="8"/>
        </w:rPr>
        <w:t>Fuente</w:t>
      </w:r>
      <w:proofErr w:type="gramStart"/>
      <w:r>
        <w:rPr>
          <w:w w:val="110"/>
          <w:sz w:val="8"/>
        </w:rPr>
        <w:t>:DANE</w:t>
      </w:r>
      <w:proofErr w:type="spellEnd"/>
      <w:proofErr w:type="gramEnd"/>
      <w:r>
        <w:rPr>
          <w:w w:val="110"/>
          <w:sz w:val="8"/>
        </w:rPr>
        <w:t xml:space="preserve">-DIAN. Elaboró OEE </w:t>
      </w:r>
      <w:proofErr w:type="spellStart"/>
      <w:r>
        <w:rPr>
          <w:w w:val="110"/>
          <w:sz w:val="8"/>
        </w:rPr>
        <w:t>Mincit</w:t>
      </w:r>
      <w:proofErr w:type="spellEnd"/>
      <w:r>
        <w:rPr>
          <w:w w:val="110"/>
          <w:sz w:val="8"/>
        </w:rPr>
        <w:t>.</w:t>
      </w:r>
    </w:p>
    <w:p w:rsidR="000E5954" w:rsidRDefault="000E5954">
      <w:pPr>
        <w:rPr>
          <w:sz w:val="8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3" w:space="720" w:equalWidth="0">
            <w:col w:w="5027" w:space="40"/>
            <w:col w:w="345" w:space="876"/>
            <w:col w:w="5572"/>
          </w:cols>
        </w:sectPr>
      </w:pPr>
    </w:p>
    <w:p w:rsidR="000E5954" w:rsidRDefault="000E5954">
      <w:pPr>
        <w:pStyle w:val="Textoindependiente"/>
        <w:spacing w:before="7"/>
      </w:pPr>
    </w:p>
    <w:p w:rsidR="000E5954" w:rsidRDefault="00287EBF">
      <w:pPr>
        <w:tabs>
          <w:tab w:val="left" w:pos="2734"/>
          <w:tab w:val="left" w:pos="4498"/>
        </w:tabs>
        <w:ind w:left="963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1826641</wp:posOffset>
            </wp:positionH>
            <wp:positionV relativeFrom="paragraph">
              <wp:posOffset>18444</wp:posOffset>
            </wp:positionV>
            <wp:extent cx="120700" cy="37307"/>
            <wp:effectExtent l="0" t="0" r="0" b="0"/>
            <wp:wrapNone/>
            <wp:docPr id="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3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331279" behindDoc="1" locked="0" layoutInCell="1" allowOverlap="1">
            <wp:simplePos x="0" y="0"/>
            <wp:positionH relativeFrom="page">
              <wp:posOffset>2950972</wp:posOffset>
            </wp:positionH>
            <wp:positionV relativeFrom="paragraph">
              <wp:posOffset>18444</wp:posOffset>
            </wp:positionV>
            <wp:extent cx="120700" cy="37307"/>
            <wp:effectExtent l="0" t="0" r="0" b="0"/>
            <wp:wrapNone/>
            <wp:docPr id="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3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954" w:rsidRPr="000E5954">
        <w:pict>
          <v:line id="_x0000_s2187" style="position:absolute;left:0;text-align:left;z-index:-104152;mso-position-horizontal-relative:page;mso-position-vertical-relative:text" from="320.7pt,2.9pt" to="329.95pt,2.9pt" strokecolor="#ffc000" strokeweight="1.8pt">
            <w10:wrap anchorx="page"/>
          </v:line>
        </w:pict>
      </w:r>
      <w:r>
        <w:rPr>
          <w:w w:val="105"/>
          <w:sz w:val="10"/>
        </w:rPr>
        <w:t>Exportaciones</w:t>
      </w:r>
      <w:r>
        <w:rPr>
          <w:w w:val="105"/>
          <w:sz w:val="10"/>
        </w:rPr>
        <w:tab/>
        <w:t>Importaciones</w:t>
      </w:r>
      <w:r>
        <w:rPr>
          <w:w w:val="105"/>
          <w:sz w:val="10"/>
        </w:rPr>
        <w:tab/>
        <w:t>Balanza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287EBF">
      <w:pPr>
        <w:spacing w:before="60"/>
        <w:ind w:left="311"/>
        <w:rPr>
          <w:sz w:val="8"/>
        </w:rPr>
      </w:pPr>
      <w:r>
        <w:rPr>
          <w:w w:val="110"/>
          <w:sz w:val="8"/>
        </w:rPr>
        <w:t>Fuente: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DANE-DIAN.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Elaboró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OEE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MCIT</w:t>
      </w:r>
    </w:p>
    <w:p w:rsidR="000E5954" w:rsidRDefault="00287EBF">
      <w:pPr>
        <w:pStyle w:val="Textoindependiente"/>
        <w:rPr>
          <w:sz w:val="14"/>
        </w:rPr>
      </w:pPr>
      <w:r>
        <w:br w:type="column"/>
      </w:r>
    </w:p>
    <w:p w:rsidR="000E5954" w:rsidRDefault="000E5954">
      <w:pPr>
        <w:pStyle w:val="Textoindependiente"/>
        <w:spacing w:before="1"/>
        <w:rPr>
          <w:sz w:val="11"/>
        </w:rPr>
      </w:pPr>
    </w:p>
    <w:p w:rsidR="000E5954" w:rsidRDefault="00287EBF">
      <w:pPr>
        <w:ind w:left="311"/>
        <w:rPr>
          <w:b/>
          <w:sz w:val="13"/>
        </w:rPr>
      </w:pPr>
      <w:r>
        <w:rPr>
          <w:b/>
          <w:color w:val="234061"/>
          <w:w w:val="105"/>
          <w:sz w:val="13"/>
        </w:rPr>
        <w:t>EXPORTACIONES HACIA MARRUECOS</w:t>
      </w:r>
    </w:p>
    <w:p w:rsidR="000E5954" w:rsidRDefault="000E5954">
      <w:pPr>
        <w:rPr>
          <w:sz w:val="13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1912" w:space="3840"/>
            <w:col w:w="6108"/>
          </w:cols>
        </w:sectPr>
      </w:pPr>
    </w:p>
    <w:p w:rsidR="000E5954" w:rsidRDefault="000E5954">
      <w:pPr>
        <w:tabs>
          <w:tab w:val="left" w:pos="6062"/>
        </w:tabs>
        <w:spacing w:before="19" w:line="268" w:lineRule="auto"/>
        <w:ind w:left="294" w:right="4267"/>
        <w:rPr>
          <w:b/>
          <w:sz w:val="13"/>
        </w:rPr>
      </w:pPr>
      <w:r w:rsidRPr="000E5954">
        <w:lastRenderedPageBreak/>
        <w:pict>
          <v:shape id="_x0000_s2186" type="#_x0000_t202" style="position:absolute;left:0;text-align:left;margin-left:407.45pt;margin-top:16.65pt;width:285.8pt;height:55.5pt;z-index:3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1"/>
                    <w:gridCol w:w="2047"/>
                    <w:gridCol w:w="816"/>
                    <w:gridCol w:w="926"/>
                    <w:gridCol w:w="609"/>
                    <w:gridCol w:w="900"/>
                  </w:tblGrid>
                  <w:tr w:rsidR="000E5954">
                    <w:trPr>
                      <w:trHeight w:val="136"/>
                    </w:trPr>
                    <w:tc>
                      <w:tcPr>
                        <w:tcW w:w="2448" w:type="dxa"/>
                        <w:gridSpan w:val="2"/>
                        <w:vMerge w:val="restart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79" w:line="240" w:lineRule="auto"/>
                          <w:ind w:left="1040" w:right="1030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Sector</w:t>
                        </w:r>
                      </w:p>
                    </w:tc>
                    <w:tc>
                      <w:tcPr>
                        <w:tcW w:w="1742" w:type="dxa"/>
                        <w:gridSpan w:val="2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line="98" w:lineRule="exact"/>
                          <w:ind w:left="42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Miles de USD FOB</w:t>
                        </w:r>
                      </w:p>
                    </w:tc>
                    <w:tc>
                      <w:tcPr>
                        <w:tcW w:w="609" w:type="dxa"/>
                        <w:vMerge w:val="restart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70" w:line="240" w:lineRule="auto"/>
                          <w:ind w:left="78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Variación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79" w:line="240" w:lineRule="auto"/>
                          <w:ind w:left="145"/>
                          <w:jc w:val="left"/>
                          <w:rPr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Part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. % 2017</w:t>
                        </w:r>
                      </w:p>
                    </w:tc>
                  </w:tr>
                  <w:tr w:rsidR="000E5954">
                    <w:trPr>
                      <w:trHeight w:val="129"/>
                    </w:trPr>
                    <w:tc>
                      <w:tcPr>
                        <w:tcW w:w="2448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0E59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6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1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2016</w:t>
                        </w:r>
                      </w:p>
                    </w:tc>
                    <w:tc>
                      <w:tcPr>
                        <w:tcW w:w="926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1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2017</w:t>
                        </w:r>
                      </w:p>
                    </w:tc>
                    <w:tc>
                      <w:tcPr>
                        <w:tcW w:w="609" w:type="dxa"/>
                        <w:vMerge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0E59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0" w:type="dxa"/>
                        <w:vMerge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0E59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E5954">
                    <w:trPr>
                      <w:trHeight w:val="129"/>
                    </w:trPr>
                    <w:tc>
                      <w:tcPr>
                        <w:tcW w:w="401" w:type="dxa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2047" w:type="dxa"/>
                      </w:tcPr>
                      <w:p w:rsidR="000E5954" w:rsidRDefault="000E5954">
                        <w:pPr>
                          <w:pStyle w:val="TableParagraph"/>
                          <w:spacing w:before="0" w:line="240" w:lineRule="auto"/>
                          <w:jc w:val="left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3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5.794</w:t>
                        </w:r>
                      </w:p>
                    </w:tc>
                    <w:tc>
                      <w:tcPr>
                        <w:tcW w:w="926" w:type="dxa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4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30.771</w:t>
                        </w:r>
                      </w:p>
                    </w:tc>
                    <w:tc>
                      <w:tcPr>
                        <w:tcW w:w="609" w:type="dxa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1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431,1%</w:t>
                        </w:r>
                      </w:p>
                    </w:tc>
                    <w:tc>
                      <w:tcPr>
                        <w:tcW w:w="900" w:type="dxa"/>
                      </w:tcPr>
                      <w:p w:rsidR="000E5954" w:rsidRDefault="00287EBF">
                        <w:pPr>
                          <w:pStyle w:val="TableParagraph"/>
                          <w:spacing w:before="11" w:line="98" w:lineRule="exact"/>
                          <w:ind w:right="25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100,0%</w:t>
                        </w:r>
                      </w:p>
                    </w:tc>
                  </w:tr>
                  <w:tr w:rsidR="000E5954">
                    <w:trPr>
                      <w:trHeight w:val="138"/>
                    </w:trPr>
                    <w:tc>
                      <w:tcPr>
                        <w:tcW w:w="2448" w:type="dxa"/>
                        <w:gridSpan w:val="2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Minero-energéticos</w:t>
                        </w:r>
                      </w:p>
                    </w:tc>
                    <w:tc>
                      <w:tcPr>
                        <w:tcW w:w="81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3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2.730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4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18.641</w:t>
                        </w:r>
                      </w:p>
                    </w:tc>
                    <w:tc>
                      <w:tcPr>
                        <w:tcW w:w="609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1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582,8%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60,6%</w:t>
                        </w:r>
                      </w:p>
                    </w:tc>
                  </w:tr>
                  <w:tr w:rsidR="000E5954">
                    <w:trPr>
                      <w:trHeight w:val="130"/>
                    </w:trPr>
                    <w:tc>
                      <w:tcPr>
                        <w:tcW w:w="2448" w:type="dxa"/>
                        <w:gridSpan w:val="2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No minero-energéticos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39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3.064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41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12.130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1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295,9%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39,4%</w:t>
                        </w:r>
                      </w:p>
                    </w:tc>
                  </w:tr>
                  <w:tr w:rsidR="000E5954">
                    <w:trPr>
                      <w:trHeight w:val="134"/>
                    </w:trPr>
                    <w:tc>
                      <w:tcPr>
                        <w:tcW w:w="2448" w:type="dxa"/>
                        <w:gridSpan w:val="2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3" w:lineRule="exact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Agrícolas</w:t>
                        </w:r>
                      </w:p>
                    </w:tc>
                    <w:tc>
                      <w:tcPr>
                        <w:tcW w:w="81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3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1.515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3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1.411</w:t>
                        </w:r>
                      </w:p>
                    </w:tc>
                    <w:tc>
                      <w:tcPr>
                        <w:tcW w:w="609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3" w:lineRule="exact"/>
                          <w:ind w:right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-6,9%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3" w:lineRule="exact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4,6%</w:t>
                        </w:r>
                      </w:p>
                    </w:tc>
                  </w:tr>
                  <w:tr w:rsidR="000E5954">
                    <w:trPr>
                      <w:trHeight w:val="132"/>
                    </w:trPr>
                    <w:tc>
                      <w:tcPr>
                        <w:tcW w:w="244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103" w:lineRule="exact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Agroindustriales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103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103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2.836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103" w:lineRule="exact"/>
                          <w:ind w:right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17559,8%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103" w:lineRule="exact"/>
                          <w:ind w:right="307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9,2%</w:t>
                        </w:r>
                      </w:p>
                    </w:tc>
                  </w:tr>
                  <w:tr w:rsidR="000E5954">
                    <w:trPr>
                      <w:trHeight w:val="119"/>
                    </w:trPr>
                    <w:tc>
                      <w:tcPr>
                        <w:tcW w:w="2448" w:type="dxa"/>
                        <w:gridSpan w:val="2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0" w:lineRule="exact"/>
                          <w:ind w:left="81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Industriales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1.533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0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7.883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0" w:lineRule="exact"/>
                          <w:ind w:right="1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414,3%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0" w:lineRule="exact"/>
                          <w:ind w:right="27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25,6%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87EBF">
        <w:rPr>
          <w:b/>
          <w:color w:val="234061"/>
          <w:w w:val="105"/>
          <w:sz w:val="13"/>
        </w:rPr>
        <w:t>EXPORTACIONES</w:t>
      </w:r>
      <w:r w:rsidR="00287EBF">
        <w:rPr>
          <w:b/>
          <w:color w:val="234061"/>
          <w:spacing w:val="-20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HACIA</w:t>
      </w:r>
      <w:r w:rsidR="00287EBF">
        <w:rPr>
          <w:b/>
          <w:color w:val="234061"/>
          <w:spacing w:val="-21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MARRUECOS</w:t>
      </w:r>
      <w:r w:rsidR="00287EBF">
        <w:rPr>
          <w:b/>
          <w:color w:val="234061"/>
          <w:w w:val="105"/>
          <w:sz w:val="13"/>
        </w:rPr>
        <w:tab/>
        <w:t>Por</w:t>
      </w:r>
      <w:r w:rsidR="00287EBF">
        <w:rPr>
          <w:b/>
          <w:color w:val="234061"/>
          <w:spacing w:val="-10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grupo</w:t>
      </w:r>
      <w:r w:rsidR="00287EBF">
        <w:rPr>
          <w:b/>
          <w:color w:val="234061"/>
          <w:spacing w:val="-11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de</w:t>
      </w:r>
      <w:r w:rsidR="00287EBF">
        <w:rPr>
          <w:b/>
          <w:color w:val="234061"/>
          <w:spacing w:val="-10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productos Índice</w:t>
      </w:r>
      <w:r w:rsidR="00287EBF">
        <w:rPr>
          <w:b/>
          <w:color w:val="234061"/>
          <w:spacing w:val="-1"/>
          <w:w w:val="105"/>
          <w:sz w:val="13"/>
        </w:rPr>
        <w:t xml:space="preserve"> </w:t>
      </w:r>
      <w:r w:rsidR="00287EBF">
        <w:rPr>
          <w:b/>
          <w:color w:val="234061"/>
          <w:w w:val="105"/>
          <w:sz w:val="13"/>
        </w:rPr>
        <w:t>IHH*</w:t>
      </w:r>
    </w:p>
    <w:p w:rsidR="000E5954" w:rsidRDefault="000E5954">
      <w:pPr>
        <w:pStyle w:val="Textoindependiente"/>
        <w:spacing w:before="9"/>
        <w:rPr>
          <w:b/>
          <w:sz w:val="12"/>
        </w:rPr>
      </w:pPr>
    </w:p>
    <w:p w:rsidR="000E5954" w:rsidRDefault="000E5954">
      <w:pPr>
        <w:ind w:left="2954"/>
        <w:rPr>
          <w:b/>
          <w:sz w:val="10"/>
        </w:rPr>
      </w:pPr>
      <w:r w:rsidRPr="000E5954">
        <w:pict>
          <v:group id="_x0000_s2154" style="position:absolute;left:0;text-align:left;margin-left:133.1pt;margin-top:12.3pt;width:231.35pt;height:53.9pt;z-index:2704;mso-position-horizontal-relative:page" coordorigin="2662,246" coordsize="4627,1078">
            <v:shape id="_x0000_s2185" style="position:absolute;left:2857;top:277;width:4162;height:1013" coordorigin="2857,278" coordsize="4162,1013" path="m2857,484r418,279l3690,278r415,849l4523,1046r415,26l5356,1291r415,-22l6186,1185r418,96l7019,1101e" filled="f" strokecolor="#1f487c" strokeweight="1.08pt">
              <v:path arrowok="t"/>
            </v:shape>
            <v:shape id="_x0000_s2184" style="position:absolute;left:2828;top:454;width:58;height:58" coordorigin="2829,455" coordsize="58,58" path="m2857,455r-28,28l2857,512r29,-29l2857,455xe" fillcolor="#1f487c" stroked="f">
              <v:path arrowok="t"/>
            </v:shape>
            <v:shape id="_x0000_s2183" style="position:absolute;left:2828;top:454;width:58;height:58" coordorigin="2829,455" coordsize="58,58" path="m2857,455r29,28l2857,512r-28,-29l2857,455xe" filled="f" strokecolor="#497dba" strokeweight=".36pt">
              <v:path arrowok="t"/>
            </v:shape>
            <v:shape id="_x0000_s2182" style="position:absolute;left:3244;top:733;width:58;height:58" coordorigin="3245,733" coordsize="58,58" path="m3273,733r-28,29l3273,791r29,-29l3273,733xe" fillcolor="#1f487c" stroked="f">
              <v:path arrowok="t"/>
            </v:shape>
            <v:shape id="_x0000_s2181" style="position:absolute;left:3244;top:733;width:58;height:58" coordorigin="3245,733" coordsize="58,58" path="m3273,733r29,29l3273,791r-28,-29l3273,733xe" filled="f" strokecolor="#497dba" strokeweight=".36pt">
              <v:path arrowok="t"/>
            </v:shape>
            <v:shape id="_x0000_s2180" style="position:absolute;left:3661;top:249;width:58;height:58" coordorigin="3662,249" coordsize="58,58" path="m3690,249r-28,29l3690,307r29,-29l3690,249xe" fillcolor="#1f487c" stroked="f">
              <v:path arrowok="t"/>
            </v:shape>
            <v:shape id="_x0000_s2179" style="position:absolute;left:3661;top:249;width:58;height:58" coordorigin="3662,249" coordsize="58,58" path="m3690,249r29,29l3690,307r-28,-29l3690,249xe" filled="f" strokecolor="#497dba" strokeweight=".36pt">
              <v:path arrowok="t"/>
            </v:shape>
            <v:shape id="_x0000_s2178" style="position:absolute;left:4077;top:1098;width:58;height:58" coordorigin="4077,1098" coordsize="58,58" path="m4106,1098r-29,29l4106,1156r29,-29l4106,1098xe" fillcolor="#1f487c" stroked="f">
              <v:path arrowok="t"/>
            </v:shape>
            <v:shape id="_x0000_s2177" style="position:absolute;left:4077;top:1098;width:58;height:58" coordorigin="4077,1098" coordsize="58,58" path="m4106,1098r29,29l4106,1156r-29,-29l4106,1098xe" filled="f" strokecolor="#497dba" strokeweight=".36pt">
              <v:path arrowok="t"/>
            </v:shape>
            <v:shape id="_x0000_s2176" style="position:absolute;left:4493;top:1016;width:58;height:58" coordorigin="4493,1017" coordsize="58,58" path="m4522,1017r-29,28l4522,1074r29,-29l4522,1017xe" fillcolor="#1f487c" stroked="f">
              <v:path arrowok="t"/>
            </v:shape>
            <v:shape id="_x0000_s2175" style="position:absolute;left:4493;top:1016;width:58;height:58" coordorigin="4493,1017" coordsize="58,58" path="m4522,1017r29,28l4522,1074r-29,-29l4522,1017xe" filled="f" strokecolor="#497dba" strokeweight=".36pt">
              <v:path arrowok="t"/>
            </v:shape>
            <v:shape id="_x0000_s2174" style="position:absolute;left:4909;top:1043;width:58;height:58" coordorigin="4909,1043" coordsize="58,58" path="m4938,1043r-29,29l4938,1101r29,-29l4938,1043xe" fillcolor="#1f487c" stroked="f">
              <v:path arrowok="t"/>
            </v:shape>
            <v:shape id="_x0000_s2173" style="position:absolute;left:4909;top:1043;width:58;height:58" coordorigin="4909,1043" coordsize="58,58" path="m4938,1043r29,29l4938,1101r-29,-29l4938,1043xe" filled="f" strokecolor="#497dba" strokeweight=".36pt">
              <v:path arrowok="t"/>
            </v:shape>
            <v:shape id="_x0000_s2172" style="position:absolute;left:5326;top:1262;width:58;height:58" coordorigin="5326,1262" coordsize="58,58" path="m5355,1262r-29,29l5355,1320r29,-29l5355,1262xe" fillcolor="#1f487c" stroked="f">
              <v:path arrowok="t"/>
            </v:shape>
            <v:shape id="_x0000_s2171" style="position:absolute;left:5326;top:1262;width:58;height:58" coordorigin="5326,1262" coordsize="58,58" path="m5355,1262r29,29l5355,1320r-29,-29l5355,1262xe" filled="f" strokecolor="#497dba" strokeweight=".36pt">
              <v:path arrowok="t"/>
            </v:shape>
            <v:shape id="_x0000_s2170" style="position:absolute;left:5742;top:1240;width:58;height:58" coordorigin="5742,1240" coordsize="58,58" path="m5771,1240r-29,29l5771,1298r29,-29l5771,1240xe" fillcolor="#1f487c" stroked="f">
              <v:path arrowok="t"/>
            </v:shape>
            <v:shape id="_x0000_s2169" style="position:absolute;left:5742;top:1240;width:58;height:58" coordorigin="5742,1240" coordsize="58,58" path="m5771,1240r29,29l5771,1298r-29,-29l5771,1240xe" filled="f" strokecolor="#497dba" strokeweight=".36pt">
              <v:path arrowok="t"/>
            </v:shape>
            <v:shape id="_x0000_s2168" style="position:absolute;left:6158;top:1156;width:58;height:58" coordorigin="6158,1156" coordsize="58,58" path="m6187,1156r-29,29l6187,1214r29,-29l6187,1156xe" fillcolor="#1f487c" stroked="f">
              <v:path arrowok="t"/>
            </v:shape>
            <v:shape id="_x0000_s2167" style="position:absolute;left:6158;top:1156;width:58;height:58" coordorigin="6158,1156" coordsize="58,58" path="m6187,1156r29,29l6187,1214r-29,-29l6187,1156xe" filled="f" strokecolor="#497dba" strokeweight=".36pt">
              <v:path arrowok="t"/>
            </v:shape>
            <v:shape id="_x0000_s2166" style="position:absolute;left:6573;top:1250;width:58;height:58" coordorigin="6574,1251" coordsize="58,58" path="m6603,1251r-29,28l6603,1308r28,-29l6603,1251xe" fillcolor="#1f487c" stroked="f">
              <v:path arrowok="t"/>
            </v:shape>
            <v:shape id="_x0000_s2165" style="position:absolute;left:6573;top:1250;width:58;height:58" coordorigin="6574,1251" coordsize="58,58" path="m6603,1251r28,28l6603,1308r-29,-29l6603,1251xe" filled="f" strokecolor="#497dba" strokeweight=".36pt">
              <v:path arrowok="t"/>
            </v:shape>
            <v:shape id="_x0000_s2164" style="position:absolute;left:6990;top:1073;width:58;height:58" coordorigin="6991,1073" coordsize="58,58" path="m7020,1073r-29,29l7020,1131r28,-29l7020,1073xe" fillcolor="#1f487c" stroked="f">
              <v:path arrowok="t"/>
            </v:shape>
            <v:shape id="_x0000_s2163" style="position:absolute;left:6990;top:1073;width:58;height:58" coordorigin="6991,1073" coordsize="58,58" path="m7020,1073r28,29l7020,1131r-29,-29l7020,1073xe" filled="f" strokecolor="#497dba" strokeweight=".36pt">
              <v:path arrowok="t"/>
            </v:shape>
            <v:shape id="_x0000_s2162" type="#_x0000_t202" style="position:absolute;left:2662;top:269;width:287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8.123</w:t>
                    </w:r>
                  </w:p>
                </w:txbxContent>
              </v:textbox>
            </v:shape>
            <v:shape id="_x0000_s2161" type="#_x0000_t202" style="position:absolute;left:3244;top:366;width:493;height:342" filled="f" stroked="f">
              <v:textbox inset="0,0,0,0">
                <w:txbxContent>
                  <w:p w:rsidR="000E5954" w:rsidRDefault="00287EBF">
                    <w:pPr>
                      <w:spacing w:before="2"/>
                      <w:ind w:left="20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9.457</w:t>
                    </w:r>
                  </w:p>
                  <w:p w:rsidR="000E5954" w:rsidRDefault="000E5954">
                    <w:pPr>
                      <w:spacing w:before="4"/>
                      <w:rPr>
                        <w:sz w:val="9"/>
                      </w:rPr>
                    </w:pPr>
                  </w:p>
                  <w:p w:rsidR="000E5954" w:rsidRDefault="00287EBF">
                    <w:pPr>
                      <w:spacing w:before="1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6.317</w:t>
                    </w:r>
                  </w:p>
                </w:txbxContent>
              </v:textbox>
            </v:shape>
            <v:shape id="_x0000_s2160" type="#_x0000_t202" style="position:absolute;left:4274;top:818;width:285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4.475</w:t>
                    </w:r>
                  </w:p>
                </w:txbxContent>
              </v:textbox>
            </v:shape>
            <v:shape id="_x0000_s2159" type="#_x0000_t202" style="position:absolute;left:3892;top:927;width:285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3.945</w:t>
                    </w:r>
                  </w:p>
                </w:txbxContent>
              </v:textbox>
            </v:shape>
            <v:shape id="_x0000_s2158" type="#_x0000_t202" style="position:absolute;left:4684;top:885;width:287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4.306</w:t>
                    </w:r>
                  </w:p>
                </w:txbxContent>
              </v:textbox>
            </v:shape>
            <v:shape id="_x0000_s2157" type="#_x0000_t202" style="position:absolute;left:7004;top:904;width:285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4.115</w:t>
                    </w:r>
                  </w:p>
                </w:txbxContent>
              </v:textbox>
            </v:shape>
            <v:shape id="_x0000_s2156" type="#_x0000_t202" style="position:absolute;left:5484;top:1056;width:285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3.028</w:t>
                    </w:r>
                  </w:p>
                </w:txbxContent>
              </v:textbox>
            </v:shape>
            <v:shape id="_x0000_s2155" type="#_x0000_t202" style="position:absolute;left:6386;top:1093;width:287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2.958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87EBF">
        <w:rPr>
          <w:b/>
          <w:color w:val="938953"/>
          <w:w w:val="105"/>
          <w:sz w:val="10"/>
        </w:rPr>
        <w:t>Indice</w:t>
      </w:r>
      <w:proofErr w:type="spellEnd"/>
      <w:r w:rsidR="00287EBF">
        <w:rPr>
          <w:b/>
          <w:color w:val="938953"/>
          <w:w w:val="105"/>
          <w:sz w:val="10"/>
        </w:rPr>
        <w:t xml:space="preserve"> IHH de Colombia (2017): 1.297</w:t>
      </w: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0E5954">
      <w:pPr>
        <w:pStyle w:val="Textoindependiente"/>
        <w:spacing w:before="6"/>
        <w:rPr>
          <w:b/>
          <w:sz w:val="14"/>
        </w:rPr>
      </w:pPr>
    </w:p>
    <w:p w:rsidR="000E5954" w:rsidRDefault="000E5954">
      <w:pPr>
        <w:ind w:left="3652" w:right="1779"/>
        <w:jc w:val="center"/>
        <w:rPr>
          <w:sz w:val="8"/>
        </w:rPr>
      </w:pPr>
      <w:r w:rsidRPr="000E5954">
        <w:pict>
          <v:shape id="_x0000_s2153" type="#_x0000_t202" style="position:absolute;left:0;text-align:left;margin-left:123.55pt;margin-top:-17.3pt;width:7.9pt;height:26.6pt;z-index:2968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1"/>
                    <w:ind w:left="20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Índice IHH</w:t>
                  </w:r>
                </w:p>
              </w:txbxContent>
            </v:textbox>
            <w10:wrap anchorx="page"/>
          </v:shape>
        </w:pict>
      </w:r>
      <w:r w:rsidR="00287EBF">
        <w:rPr>
          <w:w w:val="110"/>
          <w:sz w:val="8"/>
        </w:rPr>
        <w:t xml:space="preserve">Fuente: DANE-DIAN. Cálculos OEE </w:t>
      </w:r>
      <w:proofErr w:type="spellStart"/>
      <w:r w:rsidR="00287EBF">
        <w:rPr>
          <w:w w:val="110"/>
          <w:sz w:val="8"/>
        </w:rPr>
        <w:t>Mincit</w:t>
      </w:r>
      <w:proofErr w:type="spellEnd"/>
      <w:r w:rsidR="00287EBF">
        <w:rPr>
          <w:w w:val="110"/>
          <w:sz w:val="8"/>
        </w:rPr>
        <w:t>.</w:t>
      </w:r>
    </w:p>
    <w:p w:rsidR="000E5954" w:rsidRDefault="000E5954">
      <w:pPr>
        <w:pStyle w:val="Textoindependiente"/>
        <w:spacing w:before="10"/>
        <w:rPr>
          <w:sz w:val="11"/>
        </w:rPr>
      </w:pPr>
    </w:p>
    <w:p w:rsidR="000E5954" w:rsidRDefault="000E5954">
      <w:pPr>
        <w:rPr>
          <w:sz w:val="11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spacing w:before="9"/>
        <w:rPr>
          <w:sz w:val="15"/>
        </w:rPr>
      </w:pPr>
    </w:p>
    <w:p w:rsidR="000E5954" w:rsidRDefault="00287EBF">
      <w:pPr>
        <w:jc w:val="right"/>
        <w:rPr>
          <w:sz w:val="10"/>
        </w:rPr>
      </w:pPr>
      <w:r>
        <w:rPr>
          <w:w w:val="105"/>
          <w:sz w:val="10"/>
        </w:rPr>
        <w:t>2.889</w:t>
      </w:r>
    </w:p>
    <w:p w:rsidR="000E5954" w:rsidRDefault="00287EBF">
      <w:pPr>
        <w:spacing w:before="102"/>
        <w:ind w:left="498"/>
        <w:rPr>
          <w:sz w:val="10"/>
        </w:rPr>
      </w:pPr>
      <w:r>
        <w:br w:type="column"/>
      </w:r>
      <w:r>
        <w:rPr>
          <w:w w:val="105"/>
          <w:sz w:val="10"/>
        </w:rPr>
        <w:lastRenderedPageBreak/>
        <w:t>3.575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3255" w:space="40"/>
            <w:col w:w="8565"/>
          </w:cols>
        </w:sectPr>
      </w:pPr>
    </w:p>
    <w:p w:rsidR="000E5954" w:rsidRDefault="000E5954">
      <w:pPr>
        <w:pStyle w:val="Textoindependiente"/>
        <w:spacing w:before="6"/>
        <w:rPr>
          <w:sz w:val="20"/>
        </w:rPr>
      </w:pPr>
      <w:r w:rsidRPr="000E5954">
        <w:lastRenderedPageBreak/>
        <w:pict>
          <v:shape id="_x0000_s2152" type="#_x0000_t202" style="position:absolute;margin-left:91.7pt;margin-top:261.5pt;width:7.9pt;height:51.45pt;z-index:2944;mso-position-horizontal-relative:page;mso-position-vertic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1"/>
                    <w:ind w:left="20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Millones US $ FOB</w:t>
                  </w:r>
                </w:p>
              </w:txbxContent>
            </v:textbox>
            <w10:wrap anchorx="page" anchory="page"/>
          </v:shape>
        </w:pict>
      </w:r>
    </w:p>
    <w:p w:rsidR="000E5954" w:rsidRDefault="000E5954">
      <w:pPr>
        <w:pStyle w:val="Textoindependiente"/>
        <w:spacing w:line="39" w:lineRule="exact"/>
        <w:ind w:left="52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2138" style="width:229.35pt;height:1.75pt;mso-position-horizontal-relative:char;mso-position-vertical-relative:line" coordsize="4587,35">
            <v:line id="_x0000_s2151" style="position:absolute" from="4,4" to="4583,4" strokecolor="#858585" strokeweight=".36pt"/>
            <v:line id="_x0000_s2150" style="position:absolute" from="4,4" to="4,35" strokecolor="#858585" strokeweight=".36pt"/>
            <v:line id="_x0000_s2149" style="position:absolute" from="421,4" to="421,35" strokecolor="#858585" strokeweight=".36pt"/>
            <v:line id="_x0000_s2148" style="position:absolute" from="836,4" to="836,35" strokecolor="#858585" strokeweight=".36pt"/>
            <v:line id="_x0000_s2147" style="position:absolute" from="1254,4" to="1254,35" strokecolor="#858585" strokeweight=".36pt"/>
            <v:line id="_x0000_s2146" style="position:absolute" from="1669,4" to="1669,35" strokecolor="#858585" strokeweight=".36pt"/>
            <v:line id="_x0000_s2145" style="position:absolute" from="2087,4" to="2087,35" strokecolor="#858585" strokeweight=".36pt"/>
            <v:line id="_x0000_s2144" style="position:absolute" from="2502,4" to="2502,35" strokecolor="#858585" strokeweight=".36pt"/>
            <v:line id="_x0000_s2143" style="position:absolute" from="2917,4" to="2917,35" strokecolor="#858585" strokeweight=".36pt"/>
            <v:line id="_x0000_s2142" style="position:absolute" from="3335,4" to="3335,35" strokecolor="#858585" strokeweight=".36pt"/>
            <v:line id="_x0000_s2141" style="position:absolute" from="3750,4" to="3750,35" strokecolor="#858585" strokeweight=".36pt"/>
            <v:line id="_x0000_s2140" style="position:absolute" from="4168,4" to="4168,35" strokecolor="#858585" strokeweight=".36pt"/>
            <v:line id="_x0000_s2139" style="position:absolute" from="4583,4" to="4583,35" strokecolor="#858585" strokeweight=".36pt"/>
            <w10:wrap type="none"/>
            <w10:anchorlock/>
          </v:group>
        </w:pict>
      </w:r>
    </w:p>
    <w:p w:rsidR="000E5954" w:rsidRDefault="00287EBF">
      <w:pPr>
        <w:spacing w:before="32"/>
        <w:ind w:left="620"/>
        <w:rPr>
          <w:sz w:val="10"/>
        </w:rPr>
      </w:pPr>
      <w:r>
        <w:rPr>
          <w:w w:val="105"/>
          <w:sz w:val="10"/>
        </w:rPr>
        <w:t>2007 2008 2009 2010 2011 2012 2013 2014 2015 2016 2017</w:t>
      </w:r>
    </w:p>
    <w:p w:rsidR="000E5954" w:rsidRDefault="000E5954">
      <w:pPr>
        <w:pStyle w:val="Textoindependiente"/>
        <w:spacing w:before="2"/>
        <w:rPr>
          <w:sz w:val="17"/>
        </w:rPr>
      </w:pPr>
    </w:p>
    <w:p w:rsidR="000E5954" w:rsidRDefault="000E5954">
      <w:pPr>
        <w:pStyle w:val="Textoindependiente"/>
        <w:spacing w:before="11"/>
        <w:rPr>
          <w:sz w:val="8"/>
        </w:rPr>
      </w:pPr>
    </w:p>
    <w:p w:rsidR="000E5954" w:rsidRDefault="00287EBF">
      <w:pPr>
        <w:ind w:left="287"/>
        <w:rPr>
          <w:sz w:val="8"/>
        </w:rPr>
      </w:pPr>
      <w:r>
        <w:rPr>
          <w:w w:val="110"/>
          <w:sz w:val="8"/>
        </w:rPr>
        <w:t>* Escala 1-10000</w:t>
      </w:r>
    </w:p>
    <w:p w:rsidR="000E5954" w:rsidRDefault="00287EBF">
      <w:pPr>
        <w:spacing w:before="26"/>
        <w:ind w:left="287" w:right="8713"/>
        <w:rPr>
          <w:sz w:val="8"/>
        </w:rPr>
      </w:pPr>
      <w:r>
        <w:rPr>
          <w:w w:val="110"/>
          <w:sz w:val="8"/>
        </w:rPr>
        <w:t>Nota: Entre más cercano esté el Indicador a 10.000 es más concentrado.</w:t>
      </w:r>
    </w:p>
    <w:p w:rsidR="000E5954" w:rsidRDefault="00287EBF">
      <w:pPr>
        <w:spacing w:before="25"/>
        <w:ind w:left="287" w:right="8786"/>
        <w:rPr>
          <w:sz w:val="8"/>
        </w:rPr>
      </w:pPr>
      <w:r>
        <w:rPr>
          <w:w w:val="110"/>
          <w:sz w:val="8"/>
        </w:rPr>
        <w:t>Fuente: Cálculos OEE-</w:t>
      </w:r>
      <w:proofErr w:type="spellStart"/>
      <w:r>
        <w:rPr>
          <w:w w:val="110"/>
          <w:sz w:val="8"/>
        </w:rPr>
        <w:t>Mincit</w:t>
      </w:r>
      <w:proofErr w:type="spellEnd"/>
      <w:r>
        <w:rPr>
          <w:w w:val="110"/>
          <w:sz w:val="8"/>
        </w:rPr>
        <w:t>.</w:t>
      </w:r>
    </w:p>
    <w:p w:rsidR="000E5954" w:rsidRDefault="000E5954">
      <w:pPr>
        <w:rPr>
          <w:sz w:val="8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spacing w:before="8"/>
        <w:rPr>
          <w:sz w:val="22"/>
        </w:rPr>
      </w:pPr>
    </w:p>
    <w:p w:rsidR="000E5954" w:rsidRDefault="00287EBF">
      <w:pPr>
        <w:spacing w:before="98"/>
        <w:ind w:left="3849"/>
        <w:rPr>
          <w:b/>
          <w:sz w:val="15"/>
        </w:rPr>
      </w:pPr>
      <w:r>
        <w:rPr>
          <w:b/>
          <w:color w:val="234061"/>
          <w:sz w:val="15"/>
        </w:rPr>
        <w:t>COMERCIO BILATERAL DE COLOMBIA CON MARRUECOS</w:t>
      </w:r>
    </w:p>
    <w:p w:rsidR="000E5954" w:rsidRDefault="000E5954">
      <w:pPr>
        <w:pStyle w:val="Textoindependiente"/>
        <w:spacing w:before="4"/>
        <w:rPr>
          <w:b/>
          <w:sz w:val="9"/>
        </w:rPr>
      </w:pPr>
    </w:p>
    <w:p w:rsidR="000E5954" w:rsidRDefault="00287EBF">
      <w:pPr>
        <w:spacing w:before="101"/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Principales productos de exportación hacia Marruecos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6"/>
        <w:gridCol w:w="1193"/>
        <w:gridCol w:w="1113"/>
        <w:gridCol w:w="933"/>
        <w:gridCol w:w="816"/>
        <w:gridCol w:w="927"/>
        <w:gridCol w:w="963"/>
        <w:gridCol w:w="545"/>
      </w:tblGrid>
      <w:tr w:rsidR="000E5954">
        <w:trPr>
          <w:trHeight w:val="114"/>
        </w:trPr>
        <w:tc>
          <w:tcPr>
            <w:tcW w:w="4976" w:type="dxa"/>
            <w:vMerge w:val="restart"/>
            <w:tcBorders>
              <w:top w:val="nil"/>
            </w:tcBorders>
            <w:shd w:val="clear" w:color="auto" w:fill="4B87C4"/>
          </w:tcPr>
          <w:p w:rsidR="000E5954" w:rsidRDefault="000E5954">
            <w:pPr>
              <w:pStyle w:val="TableParagraph"/>
              <w:spacing w:before="2" w:line="240" w:lineRule="auto"/>
              <w:jc w:val="left"/>
              <w:rPr>
                <w:b/>
                <w:sz w:val="10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2118" w:right="210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Descriptiva *</w:t>
            </w:r>
          </w:p>
        </w:tc>
        <w:tc>
          <w:tcPr>
            <w:tcW w:w="4982" w:type="dxa"/>
            <w:gridSpan w:val="5"/>
            <w:shd w:val="clear" w:color="auto" w:fill="4B87C4"/>
          </w:tcPr>
          <w:p w:rsidR="000E5954" w:rsidRDefault="00287EBF">
            <w:pPr>
              <w:pStyle w:val="TableParagraph"/>
              <w:spacing w:before="0" w:line="95" w:lineRule="exact"/>
              <w:ind w:left="2020" w:right="1996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Miles de USD FOB</w:t>
            </w:r>
          </w:p>
        </w:tc>
        <w:tc>
          <w:tcPr>
            <w:tcW w:w="963" w:type="dxa"/>
            <w:vMerge w:val="restart"/>
            <w:shd w:val="clear" w:color="auto" w:fill="4B87C4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b/>
                <w:sz w:val="11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167"/>
              <w:jc w:val="lef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Var % 2018/17</w:t>
            </w:r>
          </w:p>
        </w:tc>
        <w:tc>
          <w:tcPr>
            <w:tcW w:w="545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66" w:line="283" w:lineRule="auto"/>
              <w:ind w:left="171" w:right="79" w:hanging="56"/>
              <w:jc w:val="left"/>
              <w:rPr>
                <w:b/>
                <w:sz w:val="9"/>
              </w:rPr>
            </w:pPr>
            <w:proofErr w:type="spellStart"/>
            <w:r>
              <w:rPr>
                <w:b/>
                <w:color w:val="FFFFFF"/>
                <w:w w:val="105"/>
                <w:sz w:val="9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9"/>
              </w:rPr>
              <w:t>. % 2018</w:t>
            </w:r>
          </w:p>
        </w:tc>
      </w:tr>
      <w:tr w:rsidR="000E5954">
        <w:trPr>
          <w:trHeight w:val="114"/>
        </w:trPr>
        <w:tc>
          <w:tcPr>
            <w:tcW w:w="4976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52" w:line="240" w:lineRule="auto"/>
              <w:ind w:left="338" w:right="312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2015</w:t>
            </w:r>
          </w:p>
        </w:tc>
        <w:tc>
          <w:tcPr>
            <w:tcW w:w="1113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52" w:line="240" w:lineRule="auto"/>
              <w:ind w:left="300" w:right="27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2016</w:t>
            </w:r>
          </w:p>
        </w:tc>
        <w:tc>
          <w:tcPr>
            <w:tcW w:w="933" w:type="dxa"/>
            <w:vMerge w:val="restart"/>
            <w:shd w:val="clear" w:color="auto" w:fill="4B87C4"/>
          </w:tcPr>
          <w:p w:rsidR="000E5954" w:rsidRDefault="00287EBF">
            <w:pPr>
              <w:pStyle w:val="TableParagraph"/>
              <w:spacing w:before="52" w:line="240" w:lineRule="auto"/>
              <w:ind w:left="338" w:right="31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2017</w:t>
            </w:r>
          </w:p>
        </w:tc>
        <w:tc>
          <w:tcPr>
            <w:tcW w:w="1743" w:type="dxa"/>
            <w:gridSpan w:val="2"/>
            <w:shd w:val="clear" w:color="auto" w:fill="4B87C4"/>
          </w:tcPr>
          <w:p w:rsidR="000E5954" w:rsidRDefault="00287EBF">
            <w:pPr>
              <w:pStyle w:val="TableParagraph"/>
              <w:spacing w:before="0" w:line="95" w:lineRule="exact"/>
              <w:ind w:left="43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enero-septiembre</w:t>
            </w: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14"/>
        </w:trPr>
        <w:tc>
          <w:tcPr>
            <w:tcW w:w="4976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bottom w:val="nil"/>
            </w:tcBorders>
            <w:shd w:val="clear" w:color="auto" w:fill="4B87C4"/>
          </w:tcPr>
          <w:p w:rsidR="000E5954" w:rsidRDefault="00287EBF">
            <w:pPr>
              <w:pStyle w:val="TableParagraph"/>
              <w:spacing w:before="0" w:line="95" w:lineRule="exact"/>
              <w:ind w:right="10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2017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4B87C4"/>
          </w:tcPr>
          <w:p w:rsidR="000E5954" w:rsidRDefault="00287EBF">
            <w:pPr>
              <w:pStyle w:val="TableParagraph"/>
              <w:spacing w:before="0" w:line="95" w:lineRule="exact"/>
              <w:ind w:right="1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2018</w:t>
            </w: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67"/>
        </w:trPr>
        <w:tc>
          <w:tcPr>
            <w:tcW w:w="497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Hullas; briquetas, ovoides y combustibles sólidos similares, obtenidos de la hulla.</w:t>
            </w:r>
          </w:p>
        </w:tc>
        <w:tc>
          <w:tcPr>
            <w:tcW w:w="119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2.730,1</w:t>
            </w:r>
          </w:p>
        </w:tc>
        <w:tc>
          <w:tcPr>
            <w:tcW w:w="93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18.641,1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15.796,1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11.641,8</w:t>
            </w:r>
          </w:p>
        </w:tc>
        <w:tc>
          <w:tcPr>
            <w:tcW w:w="96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-26,3</w:t>
            </w:r>
          </w:p>
        </w:tc>
        <w:tc>
          <w:tcPr>
            <w:tcW w:w="54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59,9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Polímeros de cloruro de vinilo o de otras olefinas </w:t>
            </w:r>
            <w:proofErr w:type="spellStart"/>
            <w:r>
              <w:rPr>
                <w:w w:val="105"/>
                <w:sz w:val="10"/>
              </w:rPr>
              <w:t>halogenadas</w:t>
            </w:r>
            <w:proofErr w:type="spellEnd"/>
            <w:r>
              <w:rPr>
                <w:w w:val="105"/>
                <w:sz w:val="10"/>
              </w:rPr>
              <w:t>, en formas primarias.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462,8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5.894,1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5.227,5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5.607,6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7,3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28,9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Café,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tostado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descafeinado;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cáscara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cascarilla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café;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sucedáneos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café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contengan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ca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1.703,3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1.344,5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1.474,1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1.281,6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1.105,6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-13,7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5,7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Las demás materias colorantes; preparaciones a que se refiere la Nota 3 de este Capítulo, excepto las de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341,5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433,9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741,9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606,0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362,4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-40,2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1,9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Oxidos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hidróxidos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hierro;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tierras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colorantes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contenido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hierro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combinado,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expresado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Fe2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371,9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472,0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416,7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314,5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265,3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-15,6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1,4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Tabaco en rama o sin elaborar; desperdicios de tabaco.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377,2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377,2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204,5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-45,8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1,1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Bananas, </w:t>
            </w:r>
            <w:proofErr w:type="spellStart"/>
            <w:r>
              <w:rPr>
                <w:w w:val="105"/>
                <w:sz w:val="10"/>
              </w:rPr>
              <w:t>incluídos</w:t>
            </w:r>
            <w:proofErr w:type="spellEnd"/>
            <w:r>
              <w:rPr>
                <w:w w:val="105"/>
                <w:sz w:val="10"/>
              </w:rPr>
              <w:t xml:space="preserve"> los plátanos «</w:t>
            </w:r>
            <w:proofErr w:type="spellStart"/>
            <w:r>
              <w:rPr>
                <w:w w:val="105"/>
                <w:sz w:val="10"/>
              </w:rPr>
              <w:t>plantains</w:t>
            </w:r>
            <w:proofErr w:type="spellEnd"/>
            <w:r>
              <w:rPr>
                <w:w w:val="105"/>
                <w:sz w:val="10"/>
              </w:rPr>
              <w:t>», frescos o secos.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165,4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150,4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0,8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placas,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láminas,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hojas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tiras,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plástico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celular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refuerzo,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estratificación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soporte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79,9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41,2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43,2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4,9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0,2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 w:right="-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Insecticidas,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raticidas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antirroedores</w:t>
            </w:r>
            <w:proofErr w:type="spellEnd"/>
            <w:r>
              <w:rPr>
                <w:w w:val="105"/>
                <w:sz w:val="10"/>
              </w:rPr>
              <w:t>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fungicidas,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herbicidas,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inhibi•dores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germinación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regulad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137,1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117,2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700,4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540,5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33,9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-93,7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0,2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ácidos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peroxoácidos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inorgánicos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(incluidos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aluminosilicatos,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aunque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sean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38,6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8"/>
              <w:rPr>
                <w:sz w:val="10"/>
              </w:rPr>
            </w:pPr>
            <w:r>
              <w:rPr>
                <w:w w:val="105"/>
                <w:sz w:val="10"/>
              </w:rPr>
              <w:t>25,0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26,3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26,3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18,8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3"/>
              <w:rPr>
                <w:sz w:val="10"/>
              </w:rPr>
            </w:pPr>
            <w:r>
              <w:rPr>
                <w:w w:val="105"/>
                <w:sz w:val="10"/>
              </w:rPr>
              <w:t>-28,6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0,1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left="23" w:right="-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Frutas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frutos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demás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comestibles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plantas,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preparados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conservados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modo,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incl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«T-</w:t>
            </w:r>
            <w:proofErr w:type="spellStart"/>
            <w:r>
              <w:rPr>
                <w:w w:val="105"/>
                <w:sz w:val="10"/>
              </w:rPr>
              <w:t>shirts</w:t>
            </w:r>
            <w:proofErr w:type="spellEnd"/>
            <w:r>
              <w:rPr>
                <w:w w:val="105"/>
                <w:sz w:val="10"/>
              </w:rPr>
              <w:t>» y camisetas, de punto.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Madera en bruto, incluso descortezada, </w:t>
            </w:r>
            <w:proofErr w:type="spellStart"/>
            <w:r>
              <w:rPr>
                <w:w w:val="105"/>
                <w:sz w:val="10"/>
              </w:rPr>
              <w:t>desalburada</w:t>
            </w:r>
            <w:proofErr w:type="spellEnd"/>
            <w:r>
              <w:rPr>
                <w:w w:val="105"/>
                <w:sz w:val="10"/>
              </w:rPr>
              <w:t xml:space="preserve"> o escuadrada.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Algarrobas,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algas,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remolacha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azucarera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caña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azúcar,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frescas,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refrige•radas</w:t>
            </w:r>
            <w:proofErr w:type="spellEnd"/>
            <w:r>
              <w:rPr>
                <w:w w:val="105"/>
                <w:sz w:val="10"/>
              </w:rPr>
              <w:t>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congeladas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secas,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incl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30"/>
        </w:trPr>
        <w:tc>
          <w:tcPr>
            <w:tcW w:w="497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Calandrias y laminadores, excepto para metal o vidrio, y cilindros para estas máquinas.</w:t>
            </w:r>
          </w:p>
        </w:tc>
        <w:tc>
          <w:tcPr>
            <w:tcW w:w="119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0,9</w:t>
            </w:r>
          </w:p>
        </w:tc>
        <w:tc>
          <w:tcPr>
            <w:tcW w:w="111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6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362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38"/>
        </w:trPr>
        <w:tc>
          <w:tcPr>
            <w:tcW w:w="497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left="5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</w:t>
            </w:r>
          </w:p>
        </w:tc>
        <w:tc>
          <w:tcPr>
            <w:tcW w:w="119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2.593,3</w:t>
            </w:r>
          </w:p>
        </w:tc>
        <w:tc>
          <w:tcPr>
            <w:tcW w:w="111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5.751,0</w:t>
            </w:r>
          </w:p>
        </w:tc>
        <w:tc>
          <w:tcPr>
            <w:tcW w:w="93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28.351,8</w:t>
            </w:r>
          </w:p>
        </w:tc>
        <w:tc>
          <w:tcPr>
            <w:tcW w:w="81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24.211,0</w:t>
            </w:r>
          </w:p>
        </w:tc>
        <w:tc>
          <w:tcPr>
            <w:tcW w:w="927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19.433,6</w:t>
            </w:r>
          </w:p>
        </w:tc>
        <w:tc>
          <w:tcPr>
            <w:tcW w:w="96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36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-19,7</w:t>
            </w:r>
          </w:p>
        </w:tc>
        <w:tc>
          <w:tcPr>
            <w:tcW w:w="54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100,0</w:t>
            </w:r>
          </w:p>
        </w:tc>
      </w:tr>
      <w:tr w:rsidR="000E5954">
        <w:trPr>
          <w:trHeight w:val="139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52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365F92"/>
                <w:w w:val="105"/>
                <w:sz w:val="10"/>
              </w:rPr>
              <w:t>Part.ipación</w:t>
            </w:r>
            <w:proofErr w:type="spellEnd"/>
            <w:r>
              <w:rPr>
                <w:b/>
                <w:color w:val="365F92"/>
                <w:w w:val="105"/>
                <w:sz w:val="10"/>
              </w:rPr>
              <w:t xml:space="preserve"> %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338" w:right="281"/>
              <w:jc w:val="center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85,2%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1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99,3%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2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92,1%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9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91,0%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2"/>
              <w:rPr>
                <w:b/>
                <w:sz w:val="10"/>
              </w:rPr>
            </w:pPr>
            <w:r>
              <w:rPr>
                <w:b/>
                <w:color w:val="365F92"/>
                <w:w w:val="105"/>
                <w:sz w:val="10"/>
              </w:rPr>
              <w:t>100,0%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0E5954">
        <w:trPr>
          <w:trHeight w:val="130"/>
        </w:trPr>
        <w:tc>
          <w:tcPr>
            <w:tcW w:w="497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left="5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exportado a Marruecos</w:t>
            </w:r>
          </w:p>
        </w:tc>
        <w:tc>
          <w:tcPr>
            <w:tcW w:w="119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3.044,2</w:t>
            </w:r>
          </w:p>
        </w:tc>
        <w:tc>
          <w:tcPr>
            <w:tcW w:w="111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5.793,8</w:t>
            </w:r>
          </w:p>
        </w:tc>
        <w:tc>
          <w:tcPr>
            <w:tcW w:w="93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30.770,8</w:t>
            </w:r>
          </w:p>
        </w:tc>
        <w:tc>
          <w:tcPr>
            <w:tcW w:w="81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26.616,8</w:t>
            </w:r>
          </w:p>
        </w:tc>
        <w:tc>
          <w:tcPr>
            <w:tcW w:w="927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19.433,6</w:t>
            </w:r>
          </w:p>
        </w:tc>
        <w:tc>
          <w:tcPr>
            <w:tcW w:w="96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36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-27,0</w:t>
            </w:r>
          </w:p>
        </w:tc>
        <w:tc>
          <w:tcPr>
            <w:tcW w:w="54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100,0</w:t>
            </w:r>
          </w:p>
        </w:tc>
      </w:tr>
    </w:tbl>
    <w:p w:rsidR="000E5954" w:rsidRDefault="00287EBF">
      <w:pPr>
        <w:pStyle w:val="Prrafodelista"/>
        <w:numPr>
          <w:ilvl w:val="0"/>
          <w:numId w:val="1"/>
        </w:numPr>
        <w:tabs>
          <w:tab w:val="left" w:pos="369"/>
        </w:tabs>
        <w:spacing w:before="16" w:line="307" w:lineRule="auto"/>
        <w:ind w:firstLine="24"/>
        <w:rPr>
          <w:sz w:val="8"/>
        </w:rPr>
      </w:pPr>
      <w:r>
        <w:rPr>
          <w:w w:val="110"/>
          <w:sz w:val="8"/>
        </w:rPr>
        <w:t>descriptiva</w:t>
      </w:r>
      <w:r>
        <w:rPr>
          <w:spacing w:val="-13"/>
          <w:w w:val="110"/>
          <w:sz w:val="8"/>
        </w:rPr>
        <w:t xml:space="preserve"> </w:t>
      </w:r>
      <w:r>
        <w:rPr>
          <w:w w:val="110"/>
          <w:sz w:val="8"/>
        </w:rPr>
        <w:t>modificada</w:t>
      </w:r>
      <w:r>
        <w:rPr>
          <w:spacing w:val="-13"/>
          <w:w w:val="110"/>
          <w:sz w:val="8"/>
        </w:rPr>
        <w:t xml:space="preserve"> </w:t>
      </w:r>
      <w:r>
        <w:rPr>
          <w:w w:val="110"/>
          <w:sz w:val="8"/>
        </w:rPr>
        <w:t>por</w:t>
      </w:r>
      <w:r>
        <w:rPr>
          <w:spacing w:val="-12"/>
          <w:w w:val="110"/>
          <w:sz w:val="8"/>
        </w:rPr>
        <w:t xml:space="preserve"> </w:t>
      </w:r>
      <w:r>
        <w:rPr>
          <w:w w:val="110"/>
          <w:sz w:val="8"/>
        </w:rPr>
        <w:t>OEE,</w:t>
      </w:r>
      <w:r>
        <w:rPr>
          <w:spacing w:val="-13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Mincit</w:t>
      </w:r>
      <w:proofErr w:type="spellEnd"/>
      <w:r>
        <w:rPr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Fuente</w:t>
      </w:r>
      <w:proofErr w:type="gramStart"/>
      <w:r>
        <w:rPr>
          <w:w w:val="110"/>
          <w:sz w:val="8"/>
        </w:rPr>
        <w:t>:DANE</w:t>
      </w:r>
      <w:proofErr w:type="spellEnd"/>
      <w:proofErr w:type="gramEnd"/>
      <w:r>
        <w:rPr>
          <w:w w:val="110"/>
          <w:sz w:val="8"/>
        </w:rPr>
        <w:t>-DIAN.</w:t>
      </w: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rPr>
          <w:sz w:val="10"/>
        </w:rPr>
      </w:pPr>
    </w:p>
    <w:p w:rsidR="000E5954" w:rsidRDefault="000E5954">
      <w:pPr>
        <w:pStyle w:val="Textoindependiente"/>
        <w:spacing w:before="6"/>
        <w:rPr>
          <w:sz w:val="10"/>
        </w:rPr>
      </w:pPr>
    </w:p>
    <w:p w:rsidR="000E5954" w:rsidRDefault="00287EBF">
      <w:pPr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Principales productos de importación desde Marruecos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6"/>
        <w:gridCol w:w="1193"/>
        <w:gridCol w:w="1113"/>
        <w:gridCol w:w="933"/>
        <w:gridCol w:w="816"/>
        <w:gridCol w:w="927"/>
        <w:gridCol w:w="963"/>
        <w:gridCol w:w="545"/>
      </w:tblGrid>
      <w:tr w:rsidR="000E5954">
        <w:trPr>
          <w:trHeight w:val="114"/>
        </w:trPr>
        <w:tc>
          <w:tcPr>
            <w:tcW w:w="4976" w:type="dxa"/>
            <w:vMerge w:val="restart"/>
            <w:tcBorders>
              <w:top w:val="nil"/>
            </w:tcBorders>
            <w:shd w:val="clear" w:color="auto" w:fill="FF8D3E"/>
          </w:tcPr>
          <w:p w:rsidR="000E5954" w:rsidRDefault="000E5954">
            <w:pPr>
              <w:pStyle w:val="TableParagraph"/>
              <w:spacing w:before="2" w:line="240" w:lineRule="auto"/>
              <w:jc w:val="left"/>
              <w:rPr>
                <w:b/>
                <w:sz w:val="10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2118" w:right="210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Descriptiva *</w:t>
            </w:r>
          </w:p>
        </w:tc>
        <w:tc>
          <w:tcPr>
            <w:tcW w:w="4982" w:type="dxa"/>
            <w:gridSpan w:val="5"/>
            <w:shd w:val="clear" w:color="auto" w:fill="FF8D3E"/>
          </w:tcPr>
          <w:p w:rsidR="000E5954" w:rsidRDefault="00287EBF">
            <w:pPr>
              <w:pStyle w:val="TableParagraph"/>
              <w:spacing w:before="0" w:line="95" w:lineRule="exact"/>
              <w:ind w:left="2020" w:right="1996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Miles de USD CIF</w:t>
            </w:r>
          </w:p>
        </w:tc>
        <w:tc>
          <w:tcPr>
            <w:tcW w:w="963" w:type="dxa"/>
            <w:vMerge w:val="restart"/>
            <w:shd w:val="clear" w:color="auto" w:fill="FF8D3E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b/>
                <w:sz w:val="11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167"/>
              <w:jc w:val="lef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Var % 2018/17</w:t>
            </w:r>
          </w:p>
        </w:tc>
        <w:tc>
          <w:tcPr>
            <w:tcW w:w="545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66" w:line="283" w:lineRule="auto"/>
              <w:ind w:left="171" w:right="79" w:hanging="56"/>
              <w:jc w:val="left"/>
              <w:rPr>
                <w:b/>
                <w:sz w:val="9"/>
              </w:rPr>
            </w:pPr>
            <w:proofErr w:type="spellStart"/>
            <w:r>
              <w:rPr>
                <w:b/>
                <w:color w:val="FFFFFF"/>
                <w:w w:val="105"/>
                <w:sz w:val="9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9"/>
              </w:rPr>
              <w:t>. % 2018</w:t>
            </w:r>
          </w:p>
        </w:tc>
      </w:tr>
      <w:tr w:rsidR="000E5954">
        <w:trPr>
          <w:trHeight w:val="114"/>
        </w:trPr>
        <w:tc>
          <w:tcPr>
            <w:tcW w:w="4976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52" w:line="240" w:lineRule="auto"/>
              <w:ind w:left="338" w:right="312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2015</w:t>
            </w:r>
          </w:p>
        </w:tc>
        <w:tc>
          <w:tcPr>
            <w:tcW w:w="1113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52" w:line="240" w:lineRule="auto"/>
              <w:ind w:left="300" w:right="27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2016</w:t>
            </w:r>
          </w:p>
        </w:tc>
        <w:tc>
          <w:tcPr>
            <w:tcW w:w="933" w:type="dxa"/>
            <w:vMerge w:val="restart"/>
            <w:shd w:val="clear" w:color="auto" w:fill="FF8D3E"/>
          </w:tcPr>
          <w:p w:rsidR="000E5954" w:rsidRDefault="00287EBF">
            <w:pPr>
              <w:pStyle w:val="TableParagraph"/>
              <w:spacing w:before="52" w:line="240" w:lineRule="auto"/>
              <w:ind w:left="338" w:right="31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2017</w:t>
            </w:r>
          </w:p>
        </w:tc>
        <w:tc>
          <w:tcPr>
            <w:tcW w:w="1743" w:type="dxa"/>
            <w:gridSpan w:val="2"/>
            <w:shd w:val="clear" w:color="auto" w:fill="FF8D3E"/>
          </w:tcPr>
          <w:p w:rsidR="000E5954" w:rsidRDefault="00287EBF">
            <w:pPr>
              <w:pStyle w:val="TableParagraph"/>
              <w:spacing w:before="0" w:line="95" w:lineRule="exact"/>
              <w:ind w:left="43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enero-septiembre</w:t>
            </w: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14"/>
        </w:trPr>
        <w:tc>
          <w:tcPr>
            <w:tcW w:w="4976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tcBorders>
              <w:bottom w:val="nil"/>
            </w:tcBorders>
            <w:shd w:val="clear" w:color="auto" w:fill="FF8D3E"/>
          </w:tcPr>
          <w:p w:rsidR="000E5954" w:rsidRDefault="00287EBF">
            <w:pPr>
              <w:pStyle w:val="TableParagraph"/>
              <w:spacing w:before="0" w:line="95" w:lineRule="exact"/>
              <w:ind w:right="10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2017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FF8D3E"/>
          </w:tcPr>
          <w:p w:rsidR="000E5954" w:rsidRDefault="00287EBF">
            <w:pPr>
              <w:pStyle w:val="TableParagraph"/>
              <w:spacing w:before="0" w:line="95" w:lineRule="exact"/>
              <w:ind w:right="1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2018</w:t>
            </w:r>
          </w:p>
        </w:tc>
        <w:tc>
          <w:tcPr>
            <w:tcW w:w="963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shd w:val="clear" w:color="auto" w:fill="FF8D3E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</w:tr>
      <w:tr w:rsidR="000E5954">
        <w:trPr>
          <w:trHeight w:val="167"/>
        </w:trPr>
        <w:tc>
          <w:tcPr>
            <w:tcW w:w="497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Trajes sastre, conjuntos, chaquetas (sacos), vestidos, faldas, faldas pantalón, pantalones largos, </w:t>
            </w:r>
            <w:proofErr w:type="spellStart"/>
            <w:r>
              <w:rPr>
                <w:w w:val="105"/>
                <w:sz w:val="10"/>
              </w:rPr>
              <w:t>pantalon</w:t>
            </w:r>
            <w:proofErr w:type="spellEnd"/>
          </w:p>
        </w:tc>
        <w:tc>
          <w:tcPr>
            <w:tcW w:w="119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4.567,7</w:t>
            </w:r>
          </w:p>
        </w:tc>
        <w:tc>
          <w:tcPr>
            <w:tcW w:w="111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3.872,8</w:t>
            </w:r>
          </w:p>
        </w:tc>
        <w:tc>
          <w:tcPr>
            <w:tcW w:w="93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4.509,3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3.698,4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4.111,9</w:t>
            </w:r>
          </w:p>
        </w:tc>
        <w:tc>
          <w:tcPr>
            <w:tcW w:w="96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left="39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11,2</w:t>
            </w:r>
          </w:p>
        </w:tc>
        <w:tc>
          <w:tcPr>
            <w:tcW w:w="54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33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13,8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Fosfatos de calcio naturales, fosfatos </w:t>
            </w:r>
            <w:proofErr w:type="spellStart"/>
            <w:r>
              <w:rPr>
                <w:w w:val="105"/>
                <w:sz w:val="10"/>
              </w:rPr>
              <w:t>aluminocálcicos</w:t>
            </w:r>
            <w:proofErr w:type="spellEnd"/>
            <w:r>
              <w:rPr>
                <w:w w:val="105"/>
                <w:sz w:val="10"/>
              </w:rPr>
              <w:t xml:space="preserve"> naturales y </w:t>
            </w:r>
            <w:proofErr w:type="spellStart"/>
            <w:r>
              <w:rPr>
                <w:w w:val="105"/>
                <w:sz w:val="10"/>
              </w:rPr>
              <w:t>cretas</w:t>
            </w:r>
            <w:proofErr w:type="spellEnd"/>
            <w:r>
              <w:rPr>
                <w:w w:val="105"/>
                <w:sz w:val="10"/>
              </w:rPr>
              <w:t xml:space="preserve"> fosfatadas.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7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3.279,3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4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11,0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Máquinas y aparatos para acondicionamiento de aire que comprendan un ventilador con motor y los </w:t>
            </w:r>
            <w:proofErr w:type="spellStart"/>
            <w:r>
              <w:rPr>
                <w:w w:val="105"/>
                <w:sz w:val="10"/>
              </w:rPr>
              <w:t>dispo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23,8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1.855,3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3.426,3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3.003,1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2.610,3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-13,1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8,8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Camisas, blusas y blusas camiseras, para mujeres o niñas.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2.420,4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3.216,7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3.758,8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3.107,4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2.459,6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-20,8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8,3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Trajes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(ambos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ternos),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conjuntos,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chaquetas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(sacos),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largos,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pantalones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peto,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pantalone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1.669,7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1.523,0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2.514,6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1.636,0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1.905,1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9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16,4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6,4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Partes y accesorios de vehículos automóviles de las partidas 87.01 a 87.05.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122,4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3.306,8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3.620,2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2.862,4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1.735,0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-39,4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5,8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Abrigos, chaquetones, capas, anoraks, cazadoras y artículos similares, para mujeres o niñas, excepto los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833,7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969,8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1.386,8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887,2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1.282,6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9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44,6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4,3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Asientos (excepto los de la partida 94.02), incluso los transformables en cama, y sus partes.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19,5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1.624,8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2.146,8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1.776,7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1.276,0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-28,2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4,3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Guarniciones, herrajes y artículos similares, de metal común, para muebles, puertas, escaleras, ventanas,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947,1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1.324,1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1.083,0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1.254,7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9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15,9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4,2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 minerales o químicos fosfatados.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7.950,0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8.304,2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3.537,4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3.537,4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1.223,0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-65,4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4,1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Abonos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minerales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químicos,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tres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elementos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fertilizantes: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nitrógeno,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fósforo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potasio;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156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999,5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4.297,0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3.827,8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1.008,6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-73,7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3,4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«T-</w:t>
            </w:r>
            <w:proofErr w:type="spellStart"/>
            <w:r>
              <w:rPr>
                <w:w w:val="105"/>
                <w:sz w:val="10"/>
              </w:rPr>
              <w:t>shirts</w:t>
            </w:r>
            <w:proofErr w:type="spellEnd"/>
            <w:r>
              <w:rPr>
                <w:w w:val="105"/>
                <w:sz w:val="10"/>
              </w:rPr>
              <w:t>» y camisetas, de punto.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644,2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957,4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1.182,1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993,0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937,8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left="40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-5,6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0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3,1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Grasas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aceites,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fracciones,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pescado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mamíferos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marinos,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incluso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refinados,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modifi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2.293,1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1.630,1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1.257,7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1.102,7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861,8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-21,8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2,9</w:t>
            </w:r>
          </w:p>
        </w:tc>
      </w:tr>
      <w:tr w:rsidR="000E5954">
        <w:trPr>
          <w:trHeight w:val="153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Trajes sastre, conjuntos, chaquetas (sacos), vestidos, faldas, faldas pantalón, pantalones largos, </w:t>
            </w:r>
            <w:proofErr w:type="spellStart"/>
            <w:r>
              <w:rPr>
                <w:w w:val="105"/>
                <w:sz w:val="10"/>
              </w:rPr>
              <w:t>pantalon</w:t>
            </w:r>
            <w:proofErr w:type="spellEnd"/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1.026,3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995,7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1.233,6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835,5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733,9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left="37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-12,2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2,5</w:t>
            </w:r>
          </w:p>
        </w:tc>
      </w:tr>
      <w:tr w:rsidR="000E5954">
        <w:trPr>
          <w:trHeight w:val="130"/>
        </w:trPr>
        <w:tc>
          <w:tcPr>
            <w:tcW w:w="497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left="23" w:right="-2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Sulfato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natural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(baritina);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carbonato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natural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witherita</w:t>
            </w:r>
            <w:proofErr w:type="spellEnd"/>
            <w:r>
              <w:rPr>
                <w:w w:val="105"/>
                <w:sz w:val="10"/>
              </w:rPr>
              <w:t>),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incluso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calcinado,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excepto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óxido</w:t>
            </w:r>
          </w:p>
        </w:tc>
        <w:tc>
          <w:tcPr>
            <w:tcW w:w="119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1.578,3</w:t>
            </w:r>
          </w:p>
        </w:tc>
        <w:tc>
          <w:tcPr>
            <w:tcW w:w="111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39"/>
              <w:rPr>
                <w:sz w:val="10"/>
              </w:rPr>
            </w:pPr>
            <w:r>
              <w:rPr>
                <w:w w:val="105"/>
                <w:sz w:val="10"/>
              </w:rPr>
              <w:t>768,5</w:t>
            </w:r>
          </w:p>
        </w:tc>
        <w:tc>
          <w:tcPr>
            <w:tcW w:w="93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168,0</w:t>
            </w:r>
          </w:p>
        </w:tc>
        <w:tc>
          <w:tcPr>
            <w:tcW w:w="81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37"/>
              <w:rPr>
                <w:sz w:val="10"/>
              </w:rPr>
            </w:pPr>
            <w:r>
              <w:rPr>
                <w:w w:val="105"/>
                <w:sz w:val="10"/>
              </w:rPr>
              <w:t>168,0</w:t>
            </w:r>
          </w:p>
        </w:tc>
        <w:tc>
          <w:tcPr>
            <w:tcW w:w="927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665,8</w:t>
            </w:r>
          </w:p>
        </w:tc>
        <w:tc>
          <w:tcPr>
            <w:tcW w:w="96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left="3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296,4</w:t>
            </w:r>
          </w:p>
        </w:tc>
        <w:tc>
          <w:tcPr>
            <w:tcW w:w="54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line="90" w:lineRule="exact"/>
              <w:ind w:right="7"/>
              <w:rPr>
                <w:sz w:val="10"/>
              </w:rPr>
            </w:pPr>
            <w:r>
              <w:rPr>
                <w:w w:val="105"/>
                <w:sz w:val="10"/>
              </w:rPr>
              <w:t>2,2</w:t>
            </w:r>
          </w:p>
        </w:tc>
      </w:tr>
      <w:tr w:rsidR="000E5954">
        <w:trPr>
          <w:trHeight w:val="122"/>
        </w:trPr>
        <w:tc>
          <w:tcPr>
            <w:tcW w:w="497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left="5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Subtotal</w:t>
            </w:r>
          </w:p>
        </w:tc>
        <w:tc>
          <w:tcPr>
            <w:tcW w:w="119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23.149,0</w:t>
            </w:r>
          </w:p>
        </w:tc>
        <w:tc>
          <w:tcPr>
            <w:tcW w:w="111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30.971,7</w:t>
            </w:r>
          </w:p>
        </w:tc>
        <w:tc>
          <w:tcPr>
            <w:tcW w:w="93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34.362,6</w:t>
            </w:r>
          </w:p>
        </w:tc>
        <w:tc>
          <w:tcPr>
            <w:tcW w:w="81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28.518,6</w:t>
            </w:r>
          </w:p>
        </w:tc>
        <w:tc>
          <w:tcPr>
            <w:tcW w:w="927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25.345,4</w:t>
            </w:r>
          </w:p>
        </w:tc>
        <w:tc>
          <w:tcPr>
            <w:tcW w:w="963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left="34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-11,1</w:t>
            </w:r>
          </w:p>
        </w:tc>
        <w:tc>
          <w:tcPr>
            <w:tcW w:w="54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0" w:line="102" w:lineRule="exact"/>
              <w:ind w:right="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85,1</w:t>
            </w:r>
          </w:p>
        </w:tc>
      </w:tr>
      <w:tr w:rsidR="000E5954">
        <w:trPr>
          <w:trHeight w:val="136"/>
        </w:trPr>
        <w:tc>
          <w:tcPr>
            <w:tcW w:w="497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left="52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953634"/>
                <w:w w:val="105"/>
                <w:sz w:val="10"/>
              </w:rPr>
              <w:t>Part.ipación</w:t>
            </w:r>
            <w:proofErr w:type="spellEnd"/>
            <w:r>
              <w:rPr>
                <w:b/>
                <w:color w:val="953634"/>
                <w:w w:val="105"/>
                <w:sz w:val="10"/>
              </w:rPr>
              <w:t xml:space="preserve"> %</w:t>
            </w:r>
          </w:p>
        </w:tc>
        <w:tc>
          <w:tcPr>
            <w:tcW w:w="1193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left="338" w:right="314"/>
              <w:jc w:val="center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68,6%</w:t>
            </w: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right="16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79,5%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right="12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80,0%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right="9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81,9%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4" w:line="103" w:lineRule="exact"/>
              <w:ind w:right="12"/>
              <w:rPr>
                <w:b/>
                <w:sz w:val="10"/>
              </w:rPr>
            </w:pPr>
            <w:r>
              <w:rPr>
                <w:b/>
                <w:color w:val="953634"/>
                <w:w w:val="105"/>
                <w:sz w:val="10"/>
              </w:rPr>
              <w:t>85,1%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0E5954">
        <w:trPr>
          <w:trHeight w:val="134"/>
        </w:trPr>
        <w:tc>
          <w:tcPr>
            <w:tcW w:w="497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left="52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Total importado desde Marruecos</w:t>
            </w:r>
          </w:p>
        </w:tc>
        <w:tc>
          <w:tcPr>
            <w:tcW w:w="119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33.755,8</w:t>
            </w:r>
          </w:p>
        </w:tc>
        <w:tc>
          <w:tcPr>
            <w:tcW w:w="111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38.970,0</w:t>
            </w:r>
          </w:p>
        </w:tc>
        <w:tc>
          <w:tcPr>
            <w:tcW w:w="93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42.954,1</w:t>
            </w:r>
          </w:p>
        </w:tc>
        <w:tc>
          <w:tcPr>
            <w:tcW w:w="81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3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34.837,5</w:t>
            </w:r>
          </w:p>
        </w:tc>
        <w:tc>
          <w:tcPr>
            <w:tcW w:w="927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29.785,0</w:t>
            </w:r>
          </w:p>
        </w:tc>
        <w:tc>
          <w:tcPr>
            <w:tcW w:w="963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left="349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-14,5</w:t>
            </w:r>
          </w:p>
        </w:tc>
        <w:tc>
          <w:tcPr>
            <w:tcW w:w="54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6" w:line="98" w:lineRule="exact"/>
              <w:ind w:right="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100,0</w:t>
            </w:r>
          </w:p>
        </w:tc>
      </w:tr>
    </w:tbl>
    <w:p w:rsidR="000E5954" w:rsidRDefault="00287EBF">
      <w:pPr>
        <w:pStyle w:val="Prrafodelista"/>
        <w:numPr>
          <w:ilvl w:val="0"/>
          <w:numId w:val="1"/>
        </w:numPr>
        <w:tabs>
          <w:tab w:val="left" w:pos="369"/>
        </w:tabs>
        <w:spacing w:before="37" w:line="307" w:lineRule="auto"/>
        <w:ind w:firstLine="24"/>
        <w:rPr>
          <w:sz w:val="8"/>
        </w:rPr>
      </w:pPr>
      <w:r>
        <w:rPr>
          <w:w w:val="110"/>
          <w:sz w:val="8"/>
        </w:rPr>
        <w:t>descriptiva</w:t>
      </w:r>
      <w:r>
        <w:rPr>
          <w:spacing w:val="-13"/>
          <w:w w:val="110"/>
          <w:sz w:val="8"/>
        </w:rPr>
        <w:t xml:space="preserve"> </w:t>
      </w:r>
      <w:r>
        <w:rPr>
          <w:w w:val="110"/>
          <w:sz w:val="8"/>
        </w:rPr>
        <w:t>modificada</w:t>
      </w:r>
      <w:r>
        <w:rPr>
          <w:spacing w:val="-13"/>
          <w:w w:val="110"/>
          <w:sz w:val="8"/>
        </w:rPr>
        <w:t xml:space="preserve"> </w:t>
      </w:r>
      <w:r>
        <w:rPr>
          <w:w w:val="110"/>
          <w:sz w:val="8"/>
        </w:rPr>
        <w:t>por</w:t>
      </w:r>
      <w:r>
        <w:rPr>
          <w:spacing w:val="-12"/>
          <w:w w:val="110"/>
          <w:sz w:val="8"/>
        </w:rPr>
        <w:t xml:space="preserve"> </w:t>
      </w:r>
      <w:r>
        <w:rPr>
          <w:w w:val="110"/>
          <w:sz w:val="8"/>
        </w:rPr>
        <w:t>OEE,</w:t>
      </w:r>
      <w:r>
        <w:rPr>
          <w:spacing w:val="-13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Mincit</w:t>
      </w:r>
      <w:proofErr w:type="spellEnd"/>
      <w:r>
        <w:rPr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Fuente</w:t>
      </w:r>
      <w:proofErr w:type="gramStart"/>
      <w:r>
        <w:rPr>
          <w:w w:val="110"/>
          <w:sz w:val="8"/>
        </w:rPr>
        <w:t>:DANE</w:t>
      </w:r>
      <w:proofErr w:type="spellEnd"/>
      <w:proofErr w:type="gramEnd"/>
      <w:r>
        <w:rPr>
          <w:w w:val="110"/>
          <w:sz w:val="8"/>
        </w:rPr>
        <w:t>-DIAN.</w:t>
      </w:r>
    </w:p>
    <w:p w:rsidR="000E5954" w:rsidRDefault="000E5954">
      <w:pPr>
        <w:spacing w:line="307" w:lineRule="auto"/>
        <w:rPr>
          <w:sz w:val="8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287EBF">
      <w:pPr>
        <w:spacing w:before="135"/>
        <w:ind w:left="4053"/>
        <w:rPr>
          <w:b/>
          <w:sz w:val="15"/>
        </w:rPr>
      </w:pPr>
      <w:r>
        <w:rPr>
          <w:b/>
          <w:color w:val="234061"/>
          <w:sz w:val="15"/>
        </w:rPr>
        <w:lastRenderedPageBreak/>
        <w:t>INVERSIÓN DIRECTA BILATERAL CON MARRUECOS</w:t>
      </w:r>
    </w:p>
    <w:p w:rsidR="000E5954" w:rsidRDefault="000E5954">
      <w:pPr>
        <w:pStyle w:val="Textoindependiente"/>
        <w:spacing w:before="8"/>
        <w:rPr>
          <w:b/>
          <w:sz w:val="14"/>
        </w:rPr>
      </w:pPr>
    </w:p>
    <w:p w:rsidR="000E5954" w:rsidRDefault="00287EBF">
      <w:pPr>
        <w:spacing w:before="102"/>
        <w:ind w:left="1366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INVERSIÓN DIRECTA</w:t>
      </w:r>
    </w:p>
    <w:p w:rsidR="000E5954" w:rsidRDefault="00287EBF">
      <w:pPr>
        <w:spacing w:before="20"/>
        <w:ind w:left="1211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Datos acumulados</w:t>
      </w:r>
    </w:p>
    <w:tbl>
      <w:tblPr>
        <w:tblStyle w:val="TableNormal"/>
        <w:tblW w:w="0" w:type="auto"/>
        <w:tblInd w:w="4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1193"/>
        <w:gridCol w:w="1113"/>
      </w:tblGrid>
      <w:tr w:rsidR="000E5954">
        <w:trPr>
          <w:trHeight w:val="393"/>
        </w:trPr>
        <w:tc>
          <w:tcPr>
            <w:tcW w:w="1106" w:type="dxa"/>
            <w:vMerge w:val="restart"/>
            <w:shd w:val="clear" w:color="auto" w:fill="4B87C4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3" w:type="dxa"/>
            <w:shd w:val="clear" w:color="auto" w:fill="4B87C4"/>
          </w:tcPr>
          <w:p w:rsidR="000E5954" w:rsidRDefault="00287EBF">
            <w:pPr>
              <w:pStyle w:val="TableParagraph"/>
              <w:spacing w:before="71" w:line="271" w:lineRule="auto"/>
              <w:ind w:left="348" w:right="165" w:hanging="156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De Marruecos en Colombia*</w:t>
            </w:r>
          </w:p>
        </w:tc>
        <w:tc>
          <w:tcPr>
            <w:tcW w:w="1113" w:type="dxa"/>
            <w:shd w:val="clear" w:color="auto" w:fill="4B87C4"/>
          </w:tcPr>
          <w:p w:rsidR="000E5954" w:rsidRDefault="00287EBF">
            <w:pPr>
              <w:pStyle w:val="TableParagraph"/>
              <w:spacing w:before="81" w:line="271" w:lineRule="auto"/>
              <w:ind w:left="307" w:right="150" w:hanging="130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De Colombia en Marruecos</w:t>
            </w:r>
          </w:p>
        </w:tc>
      </w:tr>
      <w:tr w:rsidR="000E5954">
        <w:trPr>
          <w:trHeight w:val="158"/>
        </w:trPr>
        <w:tc>
          <w:tcPr>
            <w:tcW w:w="1106" w:type="dxa"/>
            <w:vMerge/>
            <w:tcBorders>
              <w:top w:val="nil"/>
            </w:tcBorders>
            <w:shd w:val="clear" w:color="auto" w:fill="4B87C4"/>
          </w:tcPr>
          <w:p w:rsidR="000E5954" w:rsidRDefault="000E595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4B87C4"/>
          </w:tcPr>
          <w:p w:rsidR="000E5954" w:rsidRDefault="00287EBF">
            <w:pPr>
              <w:pStyle w:val="TableParagraph"/>
              <w:spacing w:line="240" w:lineRule="auto"/>
              <w:ind w:left="338" w:right="325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2006-2017</w:t>
            </w:r>
          </w:p>
        </w:tc>
        <w:tc>
          <w:tcPr>
            <w:tcW w:w="1113" w:type="dxa"/>
            <w:shd w:val="clear" w:color="auto" w:fill="4B87C4"/>
          </w:tcPr>
          <w:p w:rsidR="000E5954" w:rsidRDefault="00287EBF">
            <w:pPr>
              <w:pStyle w:val="TableParagraph"/>
              <w:spacing w:before="28" w:line="110" w:lineRule="exact"/>
              <w:ind w:left="300" w:right="28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2006-2017</w:t>
            </w:r>
          </w:p>
        </w:tc>
      </w:tr>
      <w:tr w:rsidR="000E5954">
        <w:trPr>
          <w:trHeight w:val="184"/>
        </w:trPr>
        <w:tc>
          <w:tcPr>
            <w:tcW w:w="1106" w:type="dxa"/>
          </w:tcPr>
          <w:p w:rsidR="000E5954" w:rsidRDefault="00287EBF">
            <w:pPr>
              <w:pStyle w:val="TableParagraph"/>
              <w:spacing w:before="74" w:line="9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Millones de USD</w:t>
            </w:r>
          </w:p>
        </w:tc>
        <w:tc>
          <w:tcPr>
            <w:tcW w:w="1193" w:type="dxa"/>
          </w:tcPr>
          <w:p w:rsidR="000E5954" w:rsidRDefault="00287EBF">
            <w:pPr>
              <w:pStyle w:val="TableParagraph"/>
              <w:spacing w:before="26" w:line="240" w:lineRule="auto"/>
              <w:ind w:left="338" w:right="3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  <w:tc>
          <w:tcPr>
            <w:tcW w:w="1113" w:type="dxa"/>
          </w:tcPr>
          <w:p w:rsidR="000E5954" w:rsidRDefault="00287EBF">
            <w:pPr>
              <w:pStyle w:val="TableParagraph"/>
              <w:spacing w:before="35" w:line="240" w:lineRule="auto"/>
              <w:ind w:left="300" w:right="2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0,0</w:t>
            </w:r>
          </w:p>
        </w:tc>
      </w:tr>
      <w:tr w:rsidR="000E5954">
        <w:trPr>
          <w:trHeight w:val="184"/>
        </w:trPr>
        <w:tc>
          <w:tcPr>
            <w:tcW w:w="1106" w:type="dxa"/>
          </w:tcPr>
          <w:p w:rsidR="000E5954" w:rsidRDefault="00287EBF">
            <w:pPr>
              <w:pStyle w:val="TableParagraph"/>
              <w:spacing w:before="67" w:line="98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Participación %</w:t>
            </w:r>
          </w:p>
        </w:tc>
        <w:tc>
          <w:tcPr>
            <w:tcW w:w="1193" w:type="dxa"/>
          </w:tcPr>
          <w:p w:rsidR="000E5954" w:rsidRDefault="00287EBF">
            <w:pPr>
              <w:pStyle w:val="TableParagraph"/>
              <w:spacing w:before="26" w:line="240" w:lineRule="auto"/>
              <w:ind w:left="338" w:right="3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0,0%</w:t>
            </w:r>
          </w:p>
        </w:tc>
        <w:tc>
          <w:tcPr>
            <w:tcW w:w="1113" w:type="dxa"/>
          </w:tcPr>
          <w:p w:rsidR="000E5954" w:rsidRDefault="00287EBF">
            <w:pPr>
              <w:pStyle w:val="TableParagraph"/>
              <w:spacing w:before="35" w:line="240" w:lineRule="auto"/>
              <w:ind w:left="300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0,0%</w:t>
            </w:r>
          </w:p>
        </w:tc>
      </w:tr>
    </w:tbl>
    <w:p w:rsidR="000E5954" w:rsidRDefault="000E5954">
      <w:pPr>
        <w:pStyle w:val="Textoindependiente"/>
        <w:spacing w:before="2"/>
        <w:rPr>
          <w:b/>
          <w:sz w:val="11"/>
        </w:rPr>
      </w:pPr>
    </w:p>
    <w:p w:rsidR="000E5954" w:rsidRDefault="00287EBF">
      <w:pPr>
        <w:ind w:left="2383" w:right="3721"/>
        <w:jc w:val="center"/>
        <w:rPr>
          <w:sz w:val="8"/>
        </w:rPr>
      </w:pPr>
      <w:r>
        <w:rPr>
          <w:w w:val="110"/>
          <w:sz w:val="8"/>
        </w:rPr>
        <w:t>Fuente: Banco de la República. Elaborado por OEE-</w:t>
      </w:r>
      <w:proofErr w:type="spellStart"/>
      <w:r>
        <w:rPr>
          <w:w w:val="110"/>
          <w:sz w:val="8"/>
        </w:rPr>
        <w:t>Mincit</w:t>
      </w:r>
      <w:proofErr w:type="spellEnd"/>
    </w:p>
    <w:p w:rsidR="000E5954" w:rsidRDefault="000E5954">
      <w:pPr>
        <w:pStyle w:val="Textoindependiente"/>
        <w:spacing w:before="8"/>
        <w:rPr>
          <w:sz w:val="11"/>
        </w:rPr>
      </w:pPr>
    </w:p>
    <w:p w:rsidR="000E5954" w:rsidRDefault="00287EBF">
      <w:pPr>
        <w:tabs>
          <w:tab w:val="left" w:pos="6463"/>
        </w:tabs>
        <w:ind w:left="294"/>
        <w:rPr>
          <w:b/>
          <w:sz w:val="13"/>
        </w:rPr>
      </w:pPr>
      <w:r>
        <w:rPr>
          <w:b/>
          <w:color w:val="234061"/>
          <w:w w:val="105"/>
          <w:sz w:val="13"/>
        </w:rPr>
        <w:t>FLUJOS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DE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INVERSIÓN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DIRECTA</w:t>
      </w:r>
      <w:r>
        <w:rPr>
          <w:b/>
          <w:color w:val="234061"/>
          <w:spacing w:val="-13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EN</w:t>
      </w:r>
      <w:r>
        <w:rPr>
          <w:b/>
          <w:color w:val="234061"/>
          <w:spacing w:val="-1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COLOMBIA</w:t>
      </w:r>
      <w:r>
        <w:rPr>
          <w:b/>
          <w:color w:val="234061"/>
          <w:w w:val="105"/>
          <w:sz w:val="13"/>
        </w:rPr>
        <w:tab/>
      </w:r>
      <w:r>
        <w:rPr>
          <w:b/>
          <w:color w:val="234061"/>
          <w:w w:val="105"/>
          <w:position w:val="1"/>
          <w:sz w:val="13"/>
        </w:rPr>
        <w:t>INVERSIÓN DIRECTA DE COLOMBIA EN EL</w:t>
      </w:r>
      <w:r>
        <w:rPr>
          <w:b/>
          <w:color w:val="234061"/>
          <w:spacing w:val="-19"/>
          <w:w w:val="105"/>
          <w:position w:val="1"/>
          <w:sz w:val="13"/>
        </w:rPr>
        <w:t xml:space="preserve"> </w:t>
      </w:r>
      <w:r>
        <w:rPr>
          <w:b/>
          <w:color w:val="234061"/>
          <w:w w:val="105"/>
          <w:position w:val="1"/>
          <w:sz w:val="13"/>
        </w:rPr>
        <w:t>EXTERIOR</w:t>
      </w:r>
    </w:p>
    <w:p w:rsidR="000E5954" w:rsidRDefault="00287EBF">
      <w:pPr>
        <w:tabs>
          <w:tab w:val="left" w:pos="6461"/>
        </w:tabs>
        <w:spacing w:before="37"/>
        <w:ind w:left="291"/>
        <w:rPr>
          <w:sz w:val="11"/>
        </w:rPr>
      </w:pPr>
      <w:r>
        <w:rPr>
          <w:color w:val="234061"/>
          <w:w w:val="105"/>
          <w:sz w:val="11"/>
        </w:rPr>
        <w:t>Millones</w:t>
      </w:r>
      <w:r>
        <w:rPr>
          <w:color w:val="234061"/>
          <w:spacing w:val="-5"/>
          <w:w w:val="105"/>
          <w:sz w:val="11"/>
        </w:rPr>
        <w:t xml:space="preserve"> </w:t>
      </w:r>
      <w:r>
        <w:rPr>
          <w:color w:val="234061"/>
          <w:w w:val="105"/>
          <w:sz w:val="11"/>
        </w:rPr>
        <w:t>de</w:t>
      </w:r>
      <w:r>
        <w:rPr>
          <w:color w:val="234061"/>
          <w:spacing w:val="-3"/>
          <w:w w:val="105"/>
          <w:sz w:val="11"/>
        </w:rPr>
        <w:t xml:space="preserve"> </w:t>
      </w:r>
      <w:r>
        <w:rPr>
          <w:color w:val="234061"/>
          <w:w w:val="105"/>
          <w:sz w:val="11"/>
        </w:rPr>
        <w:t>USD</w:t>
      </w:r>
      <w:r>
        <w:rPr>
          <w:color w:val="234061"/>
          <w:w w:val="105"/>
          <w:sz w:val="11"/>
        </w:rPr>
        <w:tab/>
      </w:r>
      <w:r>
        <w:rPr>
          <w:w w:val="105"/>
          <w:sz w:val="11"/>
        </w:rPr>
        <w:t>Millones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USD</w:t>
      </w:r>
    </w:p>
    <w:p w:rsidR="000E5954" w:rsidRDefault="000E5954">
      <w:pPr>
        <w:pStyle w:val="Heading1"/>
        <w:tabs>
          <w:tab w:val="left" w:pos="6430"/>
        </w:tabs>
        <w:spacing w:before="0"/>
        <w:ind w:left="260"/>
      </w:pPr>
      <w:r>
        <w:pict>
          <v:shape id="_x0000_s2137" type="#_x0000_t202" style="width:249.45pt;height:106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86"/>
                    <w:gridCol w:w="1406"/>
                    <w:gridCol w:w="977"/>
                    <w:gridCol w:w="1104"/>
                  </w:tblGrid>
                  <w:tr w:rsidR="000E5954">
                    <w:trPr>
                      <w:trHeight w:val="309"/>
                    </w:trPr>
                    <w:tc>
                      <w:tcPr>
                        <w:tcW w:w="1486" w:type="dxa"/>
                        <w:vMerge w:val="restart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105" w:line="240" w:lineRule="auto"/>
                          <w:ind w:left="553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AÑO</w:t>
                        </w:r>
                      </w:p>
                    </w:tc>
                    <w:tc>
                      <w:tcPr>
                        <w:tcW w:w="1406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105" w:line="240" w:lineRule="auto"/>
                          <w:ind w:right="85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Del mundo en Colombia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95" w:line="240" w:lineRule="auto"/>
                          <w:ind w:left="365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De Marruecos en Colombia</w:t>
                        </w:r>
                      </w:p>
                    </w:tc>
                  </w:tr>
                  <w:tr w:rsidR="000E5954">
                    <w:trPr>
                      <w:trHeight w:val="107"/>
                    </w:trPr>
                    <w:tc>
                      <w:tcPr>
                        <w:tcW w:w="1486" w:type="dxa"/>
                        <w:vMerge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0E59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6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left="566" w:right="539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977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right="13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US$ millones</w:t>
                        </w:r>
                      </w:p>
                    </w:tc>
                    <w:tc>
                      <w:tcPr>
                        <w:tcW w:w="1104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left="348"/>
                          <w:jc w:val="left"/>
                          <w:rPr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Part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. % *</w:t>
                        </w:r>
                      </w:p>
                    </w:tc>
                  </w:tr>
                  <w:tr w:rsidR="000E5954">
                    <w:trPr>
                      <w:trHeight w:val="138"/>
                    </w:trPr>
                    <w:tc>
                      <w:tcPr>
                        <w:tcW w:w="148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2006 p</w:t>
                        </w:r>
                      </w:p>
                    </w:tc>
                    <w:tc>
                      <w:tcPr>
                        <w:tcW w:w="1406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6.751</w:t>
                        </w:r>
                      </w:p>
                    </w:tc>
                    <w:tc>
                      <w:tcPr>
                        <w:tcW w:w="977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2007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8.886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2008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10.564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2009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8.035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2010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6.430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2011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14.647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2012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15.039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2013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16.209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2014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16.167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2015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11.723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42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2016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13.850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  <w:tr w:rsidR="000E5954">
                    <w:trPr>
                      <w:trHeight w:val="133"/>
                    </w:trPr>
                    <w:tc>
                      <w:tcPr>
                        <w:tcW w:w="148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left="566" w:right="543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2017 p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39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14.013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156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1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="00287EBF">
        <w:tab/>
      </w:r>
      <w:r>
        <w:pict>
          <v:shape id="_x0000_s2136" type="#_x0000_t202" style="width:190.15pt;height:106.2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114"/>
                    <w:gridCol w:w="934"/>
                    <w:gridCol w:w="817"/>
                    <w:gridCol w:w="924"/>
                  </w:tblGrid>
                  <w:tr w:rsidR="000E5954">
                    <w:trPr>
                      <w:trHeight w:val="309"/>
                    </w:trPr>
                    <w:tc>
                      <w:tcPr>
                        <w:tcW w:w="1114" w:type="dxa"/>
                        <w:vMerge w:val="restart"/>
                        <w:shd w:val="clear" w:color="auto" w:fill="4B87C4"/>
                      </w:tcPr>
                      <w:p w:rsidR="000E5954" w:rsidRDefault="000E5954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13"/>
                          </w:rPr>
                        </w:pPr>
                      </w:p>
                      <w:p w:rsidR="000E5954" w:rsidRDefault="00287EBF">
                        <w:pPr>
                          <w:pStyle w:val="TableParagraph"/>
                          <w:spacing w:before="0" w:line="240" w:lineRule="auto"/>
                          <w:ind w:left="368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AÑO</w:t>
                        </w:r>
                      </w:p>
                    </w:tc>
                    <w:tc>
                      <w:tcPr>
                        <w:tcW w:w="934" w:type="dxa"/>
                        <w:tcBorders>
                          <w:bottom w:val="nil"/>
                        </w:tcBorders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31" w:line="120" w:lineRule="atLeast"/>
                          <w:ind w:left="311" w:right="30" w:hanging="257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De Colombia en el mundo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shd w:val="clear" w:color="auto" w:fill="4B87C4"/>
                      </w:tcPr>
                      <w:p w:rsidR="000E5954" w:rsidRDefault="000E5954">
                        <w:pPr>
                          <w:pStyle w:val="TableParagraph"/>
                          <w:spacing w:before="3" w:line="240" w:lineRule="auto"/>
                          <w:jc w:val="left"/>
                          <w:rPr>
                            <w:sz w:val="8"/>
                          </w:rPr>
                        </w:pPr>
                      </w:p>
                      <w:p w:rsidR="000E5954" w:rsidRDefault="00287EBF">
                        <w:pPr>
                          <w:pStyle w:val="TableParagraph"/>
                          <w:spacing w:before="0" w:line="240" w:lineRule="auto"/>
                          <w:ind w:left="563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En Marruecos</w:t>
                        </w:r>
                      </w:p>
                    </w:tc>
                  </w:tr>
                  <w:tr w:rsidR="000E5954">
                    <w:trPr>
                      <w:trHeight w:val="107"/>
                    </w:trPr>
                    <w:tc>
                      <w:tcPr>
                        <w:tcW w:w="1114" w:type="dxa"/>
                        <w:vMerge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0E59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</w:tcBorders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left="162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US $ millones</w:t>
                        </w:r>
                      </w:p>
                    </w:tc>
                    <w:tc>
                      <w:tcPr>
                        <w:tcW w:w="817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right="78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US $ millones</w:t>
                        </w:r>
                      </w:p>
                    </w:tc>
                    <w:tc>
                      <w:tcPr>
                        <w:tcW w:w="924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0" w:line="88" w:lineRule="exact"/>
                          <w:ind w:left="322"/>
                          <w:jc w:val="left"/>
                          <w:rPr>
                            <w:b/>
                            <w:sz w:val="9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Part</w:t>
                        </w:r>
                        <w:proofErr w:type="spellEnd"/>
                        <w:proofErr w:type="gramStart"/>
                        <w:r>
                          <w:rPr>
                            <w:b/>
                            <w:color w:val="FFFFFF"/>
                            <w:w w:val="105"/>
                            <w:sz w:val="9"/>
                          </w:rPr>
                          <w:t>.%</w:t>
                        </w:r>
                        <w:proofErr w:type="gramEnd"/>
                      </w:p>
                    </w:tc>
                  </w:tr>
                  <w:tr w:rsidR="000E5954">
                    <w:trPr>
                      <w:trHeight w:val="138"/>
                    </w:trPr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2006 p</w:t>
                        </w:r>
                      </w:p>
                    </w:tc>
                    <w:tc>
                      <w:tcPr>
                        <w:tcW w:w="93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1.268,0</w:t>
                        </w:r>
                      </w:p>
                    </w:tc>
                    <w:tc>
                      <w:tcPr>
                        <w:tcW w:w="817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2007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1.278,9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2008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3.084,7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2009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3.504,7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2010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5.482,2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2011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8.419,8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2012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-606,2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2013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7.652,1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2014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3.899,0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2015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4.217,8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42"/>
                    </w:trPr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2016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4.517,4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3"/>
                    </w:trPr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left="381" w:right="356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2017 p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43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3.689,6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158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-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98" w:lineRule="exact"/>
                          <w:ind w:right="13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0,00%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</w:p>
    <w:p w:rsidR="000E5954" w:rsidRDefault="00287EBF">
      <w:pPr>
        <w:tabs>
          <w:tab w:val="left" w:pos="6456"/>
        </w:tabs>
        <w:spacing w:before="20"/>
        <w:ind w:left="287"/>
        <w:rPr>
          <w:sz w:val="8"/>
        </w:rPr>
      </w:pPr>
      <w:proofErr w:type="spellStart"/>
      <w:proofErr w:type="gramStart"/>
      <w:r>
        <w:rPr>
          <w:b/>
          <w:w w:val="110"/>
          <w:sz w:val="8"/>
        </w:rPr>
        <w:t>pr</w:t>
      </w:r>
      <w:proofErr w:type="spellEnd"/>
      <w:proofErr w:type="gramEnd"/>
      <w:r>
        <w:rPr>
          <w:w w:val="110"/>
          <w:sz w:val="8"/>
        </w:rPr>
        <w:t>: Provisional.</w:t>
      </w:r>
      <w:r>
        <w:rPr>
          <w:spacing w:val="20"/>
          <w:w w:val="110"/>
          <w:sz w:val="8"/>
        </w:rPr>
        <w:t xml:space="preserve"> </w:t>
      </w:r>
      <w:r>
        <w:rPr>
          <w:b/>
          <w:w w:val="110"/>
          <w:sz w:val="8"/>
        </w:rPr>
        <w:t>p</w:t>
      </w:r>
      <w:r>
        <w:rPr>
          <w:w w:val="110"/>
          <w:sz w:val="8"/>
        </w:rPr>
        <w:t>: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Preliminar</w:t>
      </w:r>
      <w:r>
        <w:rPr>
          <w:w w:val="110"/>
          <w:sz w:val="8"/>
        </w:rPr>
        <w:tab/>
      </w:r>
      <w:proofErr w:type="spellStart"/>
      <w:r>
        <w:rPr>
          <w:b/>
          <w:w w:val="110"/>
          <w:sz w:val="8"/>
        </w:rPr>
        <w:t>pr</w:t>
      </w:r>
      <w:proofErr w:type="spellEnd"/>
      <w:r>
        <w:rPr>
          <w:w w:val="110"/>
          <w:sz w:val="8"/>
        </w:rPr>
        <w:t xml:space="preserve">: Provisional. </w:t>
      </w:r>
      <w:r>
        <w:rPr>
          <w:b/>
          <w:w w:val="110"/>
          <w:sz w:val="8"/>
        </w:rPr>
        <w:t>p</w:t>
      </w:r>
      <w:r>
        <w:rPr>
          <w:w w:val="110"/>
          <w:sz w:val="8"/>
        </w:rPr>
        <w:t>: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Preliminar</w:t>
      </w:r>
    </w:p>
    <w:p w:rsidR="000E5954" w:rsidRDefault="00287EBF">
      <w:pPr>
        <w:tabs>
          <w:tab w:val="left" w:pos="6169"/>
        </w:tabs>
        <w:spacing w:before="64"/>
        <w:ind w:right="2435"/>
        <w:jc w:val="center"/>
        <w:rPr>
          <w:sz w:val="8"/>
        </w:rPr>
      </w:pPr>
      <w:r>
        <w:rPr>
          <w:w w:val="110"/>
          <w:sz w:val="8"/>
        </w:rPr>
        <w:t>Fuente: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Banco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de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la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República.</w:t>
      </w:r>
      <w:r>
        <w:rPr>
          <w:w w:val="110"/>
          <w:sz w:val="8"/>
        </w:rPr>
        <w:tab/>
        <w:t>Fuente: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Banco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de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la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República,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Subgerencia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de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Estudios</w:t>
      </w:r>
      <w:r>
        <w:rPr>
          <w:spacing w:val="-6"/>
          <w:w w:val="110"/>
          <w:sz w:val="8"/>
        </w:rPr>
        <w:t xml:space="preserve"> </w:t>
      </w:r>
      <w:r>
        <w:rPr>
          <w:w w:val="110"/>
          <w:sz w:val="8"/>
        </w:rPr>
        <w:t>Económicos.</w:t>
      </w:r>
    </w:p>
    <w:p w:rsidR="000E5954" w:rsidRDefault="00287EBF">
      <w:pPr>
        <w:spacing w:before="56"/>
        <w:ind w:left="3652" w:right="3497"/>
        <w:jc w:val="center"/>
        <w:rPr>
          <w:b/>
          <w:sz w:val="15"/>
        </w:rPr>
      </w:pPr>
      <w:r>
        <w:rPr>
          <w:b/>
          <w:color w:val="234061"/>
          <w:sz w:val="15"/>
        </w:rPr>
        <w:t>TURISMO BILATERAL CON MARRUECOS</w:t>
      </w:r>
    </w:p>
    <w:p w:rsidR="000E5954" w:rsidRDefault="00287EBF">
      <w:pPr>
        <w:spacing w:before="62" w:line="122" w:lineRule="exact"/>
        <w:ind w:left="1573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TURISMO EN COLOMBIA</w:t>
      </w:r>
    </w:p>
    <w:p w:rsidR="000E5954" w:rsidRDefault="00287EBF">
      <w:pPr>
        <w:spacing w:line="122" w:lineRule="exact"/>
        <w:ind w:left="3232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Llegada de viajeros extranjeros del mundo y Marruecos</w:t>
      </w:r>
    </w:p>
    <w:tbl>
      <w:tblPr>
        <w:tblStyle w:val="TableNormal"/>
        <w:tblW w:w="0" w:type="auto"/>
        <w:tblInd w:w="4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1196"/>
        <w:gridCol w:w="1114"/>
        <w:gridCol w:w="932"/>
      </w:tblGrid>
      <w:tr w:rsidR="000E5954">
        <w:trPr>
          <w:trHeight w:val="352"/>
        </w:trPr>
        <w:tc>
          <w:tcPr>
            <w:tcW w:w="1104" w:type="dxa"/>
            <w:shd w:val="clear" w:color="auto" w:fill="FF8D3E"/>
          </w:tcPr>
          <w:p w:rsidR="000E5954" w:rsidRDefault="000E5954">
            <w:pPr>
              <w:pStyle w:val="TableParagraph"/>
              <w:spacing w:before="2" w:line="240" w:lineRule="auto"/>
              <w:jc w:val="left"/>
              <w:rPr>
                <w:b/>
                <w:sz w:val="10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246" w:right="22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Año</w:t>
            </w:r>
          </w:p>
        </w:tc>
        <w:tc>
          <w:tcPr>
            <w:tcW w:w="1196" w:type="dxa"/>
            <w:shd w:val="clear" w:color="auto" w:fill="FF8D3E"/>
          </w:tcPr>
          <w:p w:rsidR="000E5954" w:rsidRDefault="00287EBF">
            <w:pPr>
              <w:pStyle w:val="TableParagraph"/>
              <w:spacing w:before="107" w:line="240" w:lineRule="auto"/>
              <w:ind w:left="33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del mundo</w:t>
            </w:r>
          </w:p>
        </w:tc>
        <w:tc>
          <w:tcPr>
            <w:tcW w:w="1114" w:type="dxa"/>
            <w:shd w:val="clear" w:color="auto" w:fill="FF8D3E"/>
          </w:tcPr>
          <w:p w:rsidR="000E5954" w:rsidRDefault="000E5954">
            <w:pPr>
              <w:pStyle w:val="TableParagraph"/>
              <w:spacing w:before="0" w:line="240" w:lineRule="auto"/>
              <w:jc w:val="left"/>
              <w:rPr>
                <w:b/>
                <w:sz w:val="11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217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de Marruecos</w:t>
            </w:r>
          </w:p>
        </w:tc>
        <w:tc>
          <w:tcPr>
            <w:tcW w:w="932" w:type="dxa"/>
            <w:shd w:val="clear" w:color="auto" w:fill="FF8D3E"/>
          </w:tcPr>
          <w:p w:rsidR="000E5954" w:rsidRDefault="000E5954">
            <w:pPr>
              <w:pStyle w:val="TableParagraph"/>
              <w:spacing w:before="2" w:line="240" w:lineRule="auto"/>
              <w:jc w:val="left"/>
              <w:rPr>
                <w:b/>
                <w:sz w:val="10"/>
              </w:rPr>
            </w:pPr>
          </w:p>
          <w:p w:rsidR="000E5954" w:rsidRDefault="00287EBF">
            <w:pPr>
              <w:pStyle w:val="TableParagraph"/>
              <w:spacing w:before="0" w:line="240" w:lineRule="auto"/>
              <w:ind w:left="296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FFFFFF"/>
                <w:w w:val="105"/>
                <w:sz w:val="10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10"/>
              </w:rPr>
              <w:t>. %</w:t>
            </w:r>
          </w:p>
        </w:tc>
      </w:tr>
      <w:tr w:rsidR="000E5954">
        <w:trPr>
          <w:trHeight w:val="138"/>
        </w:trPr>
        <w:tc>
          <w:tcPr>
            <w:tcW w:w="110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2015</w:t>
            </w:r>
          </w:p>
        </w:tc>
        <w:tc>
          <w:tcPr>
            <w:tcW w:w="119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2.288.342</w:t>
            </w:r>
          </w:p>
        </w:tc>
        <w:tc>
          <w:tcPr>
            <w:tcW w:w="111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227</w:t>
            </w:r>
          </w:p>
        </w:tc>
        <w:tc>
          <w:tcPr>
            <w:tcW w:w="932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0,01%</w:t>
            </w:r>
          </w:p>
        </w:tc>
      </w:tr>
      <w:tr w:rsidR="000E5954">
        <w:trPr>
          <w:trHeight w:val="139"/>
        </w:trPr>
        <w:tc>
          <w:tcPr>
            <w:tcW w:w="110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2016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2.593.057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338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0,01%</w:t>
            </w:r>
          </w:p>
        </w:tc>
      </w:tr>
      <w:tr w:rsidR="000E5954">
        <w:trPr>
          <w:trHeight w:val="130"/>
        </w:trPr>
        <w:tc>
          <w:tcPr>
            <w:tcW w:w="110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2017</w:t>
            </w:r>
          </w:p>
        </w:tc>
        <w:tc>
          <w:tcPr>
            <w:tcW w:w="119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3.233.162</w:t>
            </w:r>
          </w:p>
        </w:tc>
        <w:tc>
          <w:tcPr>
            <w:tcW w:w="111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308</w:t>
            </w:r>
          </w:p>
        </w:tc>
        <w:tc>
          <w:tcPr>
            <w:tcW w:w="932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0,01%</w:t>
            </w:r>
          </w:p>
        </w:tc>
      </w:tr>
    </w:tbl>
    <w:p w:rsidR="000E5954" w:rsidRDefault="00287EBF">
      <w:pPr>
        <w:spacing w:before="9"/>
        <w:ind w:left="2539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Salida de viajeros  al mundo y a Marruecos</w:t>
      </w:r>
    </w:p>
    <w:tbl>
      <w:tblPr>
        <w:tblStyle w:val="TableNormal"/>
        <w:tblW w:w="0" w:type="auto"/>
        <w:tblInd w:w="4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1196"/>
        <w:gridCol w:w="1114"/>
        <w:gridCol w:w="932"/>
      </w:tblGrid>
      <w:tr w:rsidR="000E5954">
        <w:trPr>
          <w:trHeight w:val="297"/>
        </w:trPr>
        <w:tc>
          <w:tcPr>
            <w:tcW w:w="1104" w:type="dxa"/>
            <w:shd w:val="clear" w:color="auto" w:fill="4B87C4"/>
          </w:tcPr>
          <w:p w:rsidR="000E5954" w:rsidRDefault="00287EBF">
            <w:pPr>
              <w:pStyle w:val="TableParagraph"/>
              <w:spacing w:before="91" w:line="240" w:lineRule="auto"/>
              <w:ind w:left="246" w:right="22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Año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4B87C4"/>
          </w:tcPr>
          <w:p w:rsidR="000E5954" w:rsidRDefault="00287EBF">
            <w:pPr>
              <w:pStyle w:val="TableParagraph"/>
              <w:spacing w:before="81" w:line="240" w:lineRule="auto"/>
              <w:ind w:left="371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al mundo</w:t>
            </w:r>
          </w:p>
        </w:tc>
        <w:tc>
          <w:tcPr>
            <w:tcW w:w="1114" w:type="dxa"/>
            <w:shd w:val="clear" w:color="auto" w:fill="4B87C4"/>
          </w:tcPr>
          <w:p w:rsidR="000E5954" w:rsidRDefault="00287EBF">
            <w:pPr>
              <w:pStyle w:val="TableParagraph"/>
              <w:spacing w:before="98" w:line="240" w:lineRule="auto"/>
              <w:ind w:left="263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a Marruecos</w:t>
            </w:r>
          </w:p>
        </w:tc>
        <w:tc>
          <w:tcPr>
            <w:tcW w:w="932" w:type="dxa"/>
            <w:shd w:val="clear" w:color="auto" w:fill="4B87C4"/>
          </w:tcPr>
          <w:p w:rsidR="000E5954" w:rsidRDefault="00287EBF">
            <w:pPr>
              <w:pStyle w:val="TableParagraph"/>
              <w:spacing w:before="91" w:line="240" w:lineRule="auto"/>
              <w:ind w:left="296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FFFFFF"/>
                <w:w w:val="105"/>
                <w:sz w:val="10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10"/>
              </w:rPr>
              <w:t>. %</w:t>
            </w:r>
          </w:p>
        </w:tc>
      </w:tr>
      <w:tr w:rsidR="000E5954">
        <w:trPr>
          <w:trHeight w:val="138"/>
        </w:trPr>
        <w:tc>
          <w:tcPr>
            <w:tcW w:w="110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2015</w:t>
            </w:r>
          </w:p>
        </w:tc>
        <w:tc>
          <w:tcPr>
            <w:tcW w:w="1196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3.861.508</w:t>
            </w:r>
          </w:p>
        </w:tc>
        <w:tc>
          <w:tcPr>
            <w:tcW w:w="111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283</w:t>
            </w:r>
          </w:p>
        </w:tc>
        <w:tc>
          <w:tcPr>
            <w:tcW w:w="932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0,01%</w:t>
            </w:r>
          </w:p>
        </w:tc>
      </w:tr>
      <w:tr w:rsidR="000E5954">
        <w:trPr>
          <w:trHeight w:val="139"/>
        </w:trPr>
        <w:tc>
          <w:tcPr>
            <w:tcW w:w="110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2016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3.794.525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311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0,01%</w:t>
            </w:r>
          </w:p>
        </w:tc>
      </w:tr>
      <w:tr w:rsidR="000E5954">
        <w:trPr>
          <w:trHeight w:val="130"/>
        </w:trPr>
        <w:tc>
          <w:tcPr>
            <w:tcW w:w="110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left="246" w:right="21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2017</w:t>
            </w:r>
          </w:p>
        </w:tc>
        <w:tc>
          <w:tcPr>
            <w:tcW w:w="1196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4.016.597</w:t>
            </w:r>
          </w:p>
        </w:tc>
        <w:tc>
          <w:tcPr>
            <w:tcW w:w="111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932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0,00%</w:t>
            </w:r>
          </w:p>
        </w:tc>
      </w:tr>
    </w:tbl>
    <w:p w:rsidR="000E5954" w:rsidRDefault="00287EBF">
      <w:pPr>
        <w:spacing w:before="16"/>
        <w:ind w:left="1241" w:right="3721"/>
        <w:jc w:val="center"/>
        <w:rPr>
          <w:sz w:val="8"/>
        </w:rPr>
      </w:pPr>
      <w:r>
        <w:rPr>
          <w:w w:val="110"/>
          <w:sz w:val="8"/>
        </w:rPr>
        <w:t>Fuente: Migración Colombia</w:t>
      </w:r>
    </w:p>
    <w:p w:rsidR="000E5954" w:rsidRDefault="000E5954">
      <w:pPr>
        <w:jc w:val="center"/>
        <w:rPr>
          <w:sz w:val="8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0E5954">
      <w:pPr>
        <w:pStyle w:val="Textoindependiente"/>
        <w:rPr>
          <w:sz w:val="12"/>
        </w:rPr>
      </w:pPr>
    </w:p>
    <w:p w:rsidR="000E5954" w:rsidRDefault="000E5954">
      <w:pPr>
        <w:pStyle w:val="Textoindependiente"/>
        <w:spacing w:before="3"/>
        <w:rPr>
          <w:sz w:val="12"/>
        </w:rPr>
      </w:pPr>
    </w:p>
    <w:p w:rsidR="000E5954" w:rsidRDefault="000E5954">
      <w:pPr>
        <w:ind w:left="291"/>
        <w:rPr>
          <w:b/>
          <w:sz w:val="11"/>
        </w:rPr>
      </w:pPr>
      <w:r w:rsidRPr="000E5954">
        <w:pict>
          <v:shape id="_x0000_s2135" type="#_x0000_t202" style="position:absolute;left:0;text-align:left;margin-left:119.05pt;margin-top:6.6pt;width:249.45pt;height:49.6pt;z-index:3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84"/>
                    <w:gridCol w:w="1409"/>
                    <w:gridCol w:w="978"/>
                    <w:gridCol w:w="1105"/>
                  </w:tblGrid>
                  <w:tr w:rsidR="000E5954">
                    <w:trPr>
                      <w:trHeight w:val="129"/>
                    </w:trPr>
                    <w:tc>
                      <w:tcPr>
                        <w:tcW w:w="1484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102" w:lineRule="exact"/>
                          <w:ind w:left="495" w:right="468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País</w:t>
                        </w:r>
                      </w:p>
                    </w:tc>
                    <w:tc>
                      <w:tcPr>
                        <w:tcW w:w="1409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102" w:lineRule="exact"/>
                          <w:ind w:left="575" w:right="550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2016</w:t>
                        </w:r>
                      </w:p>
                    </w:tc>
                    <w:tc>
                      <w:tcPr>
                        <w:tcW w:w="978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102" w:lineRule="exact"/>
                          <w:ind w:left="359" w:right="334"/>
                          <w:jc w:val="center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2017</w:t>
                        </w:r>
                      </w:p>
                    </w:tc>
                    <w:tc>
                      <w:tcPr>
                        <w:tcW w:w="1105" w:type="dxa"/>
                        <w:shd w:val="clear" w:color="auto" w:fill="FF8D3E"/>
                      </w:tcPr>
                      <w:p w:rsidR="000E5954" w:rsidRDefault="00287EBF">
                        <w:pPr>
                          <w:pStyle w:val="TableParagraph"/>
                          <w:spacing w:before="7" w:line="102" w:lineRule="exact"/>
                          <w:ind w:left="267"/>
                          <w:jc w:val="left"/>
                          <w:rPr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Part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 xml:space="preserve"> % 2017</w:t>
                        </w:r>
                      </w:p>
                    </w:tc>
                  </w:tr>
                  <w:tr w:rsidR="000E5954">
                    <w:trPr>
                      <w:trHeight w:val="141"/>
                    </w:trPr>
                    <w:tc>
                      <w:tcPr>
                        <w:tcW w:w="148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10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Venezuela</w:t>
                        </w:r>
                      </w:p>
                    </w:tc>
                    <w:tc>
                      <w:tcPr>
                        <w:tcW w:w="1409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10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352.392</w:t>
                        </w:r>
                      </w:p>
                    </w:tc>
                    <w:tc>
                      <w:tcPr>
                        <w:tcW w:w="978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10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767.347</w:t>
                        </w:r>
                      </w:p>
                    </w:tc>
                    <w:tc>
                      <w:tcPr>
                        <w:tcW w:w="1105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10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23,7%</w:t>
                        </w:r>
                      </w:p>
                    </w:tc>
                  </w:tr>
                  <w:tr w:rsidR="000E5954">
                    <w:trPr>
                      <w:trHeight w:val="142"/>
                    </w:trPr>
                    <w:tc>
                      <w:tcPr>
                        <w:tcW w:w="148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Estados Unidos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07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498.960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07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529.013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07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16,4%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Brasil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181.852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209.138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6,5%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Argentina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135.151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185.891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5,7%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148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México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0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158.975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171.841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5,3%</w:t>
                        </w:r>
                      </w:p>
                    </w:tc>
                  </w:tr>
                  <w:tr w:rsidR="000E5954">
                    <w:trPr>
                      <w:trHeight w:val="130"/>
                    </w:trPr>
                    <w:tc>
                      <w:tcPr>
                        <w:tcW w:w="1484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Marruecos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41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338</w:t>
                        </w:r>
                      </w:p>
                    </w:tc>
                    <w:tc>
                      <w:tcPr>
                        <w:tcW w:w="978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42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308</w:t>
                        </w:r>
                      </w:p>
                    </w:tc>
                    <w:tc>
                      <w:tcPr>
                        <w:tcW w:w="1105" w:type="dxa"/>
                        <w:tcBorders>
                          <w:top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8" w:lineRule="exact"/>
                          <w:ind w:right="14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0,0%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87EBF">
        <w:rPr>
          <w:b/>
          <w:color w:val="234061"/>
          <w:w w:val="105"/>
          <w:sz w:val="11"/>
        </w:rPr>
        <w:t>Viajeros Extranjeros Por Principales Orígenes y Marruecos*</w:t>
      </w:r>
    </w:p>
    <w:p w:rsidR="000E5954" w:rsidRDefault="00287EBF">
      <w:pPr>
        <w:pStyle w:val="Textoindependiente"/>
        <w:spacing w:before="10"/>
        <w:rPr>
          <w:b/>
          <w:sz w:val="11"/>
        </w:rPr>
      </w:pPr>
      <w:r>
        <w:br w:type="column"/>
      </w:r>
    </w:p>
    <w:p w:rsidR="000E5954" w:rsidRDefault="00287EBF">
      <w:pPr>
        <w:ind w:left="292"/>
        <w:rPr>
          <w:b/>
          <w:sz w:val="11"/>
        </w:rPr>
      </w:pPr>
      <w:r>
        <w:rPr>
          <w:b/>
          <w:color w:val="234061"/>
          <w:w w:val="105"/>
          <w:sz w:val="11"/>
        </w:rPr>
        <w:t>TURISMO EN COLOMBIA</w:t>
      </w:r>
    </w:p>
    <w:p w:rsidR="000E5954" w:rsidRDefault="00287EBF">
      <w:pPr>
        <w:pStyle w:val="Textoindependiente"/>
        <w:rPr>
          <w:b/>
          <w:sz w:val="12"/>
        </w:rPr>
      </w:pPr>
      <w:r>
        <w:br w:type="column"/>
      </w:r>
    </w:p>
    <w:p w:rsidR="000E5954" w:rsidRDefault="000E5954">
      <w:pPr>
        <w:pStyle w:val="Textoindependiente"/>
        <w:rPr>
          <w:b/>
          <w:sz w:val="12"/>
        </w:rPr>
      </w:pPr>
    </w:p>
    <w:p w:rsidR="000E5954" w:rsidRDefault="00287EBF">
      <w:pPr>
        <w:spacing w:line="273" w:lineRule="auto"/>
        <w:ind w:left="168" w:right="1388"/>
        <w:rPr>
          <w:b/>
          <w:sz w:val="11"/>
        </w:rPr>
      </w:pPr>
      <w:r>
        <w:rPr>
          <w:b/>
          <w:color w:val="234061"/>
          <w:w w:val="105"/>
          <w:sz w:val="11"/>
        </w:rPr>
        <w:t>Motivos de viaje del total de extranjeros y los provenientes de Marruecos* 2017</w:t>
      </w:r>
    </w:p>
    <w:p w:rsidR="000E5954" w:rsidRDefault="000E5954">
      <w:pPr>
        <w:spacing w:line="273" w:lineRule="auto"/>
        <w:rPr>
          <w:sz w:val="11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3" w:space="720" w:equalWidth="0">
            <w:col w:w="3606" w:space="970"/>
            <w:col w:w="1678" w:space="39"/>
            <w:col w:w="5567"/>
          </w:cols>
        </w:sect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spacing w:before="6"/>
        <w:rPr>
          <w:b/>
          <w:sz w:val="26"/>
        </w:rPr>
      </w:pPr>
    </w:p>
    <w:p w:rsidR="000E5954" w:rsidRDefault="000E5954">
      <w:pPr>
        <w:pStyle w:val="Textoindependiente"/>
        <w:spacing w:before="11"/>
        <w:rPr>
          <w:b/>
          <w:sz w:val="8"/>
        </w:rPr>
      </w:pPr>
    </w:p>
    <w:p w:rsidR="000E5954" w:rsidRDefault="000E5954">
      <w:pPr>
        <w:ind w:left="287"/>
        <w:rPr>
          <w:sz w:val="8"/>
        </w:rPr>
      </w:pPr>
      <w:r w:rsidRPr="000E5954">
        <w:pict>
          <v:shape id="_x0000_s2134" type="#_x0000_t202" style="position:absolute;left:0;text-align:left;margin-left:427.5pt;margin-top:-44.15pt;width:190.15pt;height:100.5pt;z-index:3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045"/>
                    <w:gridCol w:w="819"/>
                    <w:gridCol w:w="924"/>
                  </w:tblGrid>
                  <w:tr w:rsidR="000E5954">
                    <w:trPr>
                      <w:trHeight w:val="414"/>
                    </w:trPr>
                    <w:tc>
                      <w:tcPr>
                        <w:tcW w:w="2045" w:type="dxa"/>
                        <w:shd w:val="clear" w:color="auto" w:fill="4B87C4"/>
                      </w:tcPr>
                      <w:p w:rsidR="000E5954" w:rsidRDefault="000E5954">
                        <w:pPr>
                          <w:pStyle w:val="TableParagraph"/>
                          <w:spacing w:before="10" w:line="240" w:lineRule="auto"/>
                          <w:jc w:val="left"/>
                          <w:rPr>
                            <w:sz w:val="12"/>
                          </w:rPr>
                        </w:pPr>
                      </w:p>
                      <w:p w:rsidR="000E5954" w:rsidRDefault="00287EBF">
                        <w:pPr>
                          <w:pStyle w:val="TableParagraph"/>
                          <w:spacing w:before="0" w:line="240" w:lineRule="auto"/>
                          <w:ind w:left="645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Motivo de viaje</w:t>
                        </w:r>
                      </w:p>
                    </w:tc>
                    <w:tc>
                      <w:tcPr>
                        <w:tcW w:w="819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79" w:line="285" w:lineRule="auto"/>
                          <w:ind w:left="213" w:right="178" w:hanging="5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Total de viajeros</w:t>
                        </w:r>
                      </w:p>
                    </w:tc>
                    <w:tc>
                      <w:tcPr>
                        <w:tcW w:w="924" w:type="dxa"/>
                        <w:shd w:val="clear" w:color="auto" w:fill="4B87C4"/>
                      </w:tcPr>
                      <w:p w:rsidR="000E5954" w:rsidRDefault="00287EBF">
                        <w:pPr>
                          <w:pStyle w:val="TableParagraph"/>
                          <w:spacing w:before="11" w:line="285" w:lineRule="auto"/>
                          <w:ind w:left="59" w:right="29" w:firstLine="201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Viajeros provenientes de</w:t>
                        </w:r>
                      </w:p>
                      <w:p w:rsidR="000E5954" w:rsidRDefault="00287EBF">
                        <w:pPr>
                          <w:pStyle w:val="TableParagraph"/>
                          <w:spacing w:before="0" w:line="110" w:lineRule="exact"/>
                          <w:ind w:left="198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0"/>
                          </w:rPr>
                          <w:t>Marruecos</w:t>
                        </w:r>
                      </w:p>
                    </w:tc>
                  </w:tr>
                  <w:tr w:rsidR="000E5954">
                    <w:trPr>
                      <w:trHeight w:val="138"/>
                    </w:trPr>
                    <w:tc>
                      <w:tcPr>
                        <w:tcW w:w="2045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1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Vacaciones, recreo y ocio</w:t>
                        </w:r>
                      </w:p>
                    </w:tc>
                    <w:tc>
                      <w:tcPr>
                        <w:tcW w:w="819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78,96%</w:t>
                        </w:r>
                      </w:p>
                    </w:tc>
                    <w:tc>
                      <w:tcPr>
                        <w:tcW w:w="924" w:type="dxa"/>
                        <w:tcBorders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51,95%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Negocios y motivos profesionales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12,84%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34,09%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Educación y formación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1,79%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6,82%</w:t>
                        </w:r>
                      </w:p>
                    </w:tc>
                  </w:tr>
                  <w:tr w:rsidR="000E5954">
                    <w:trPr>
                      <w:trHeight w:val="142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10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Otros motivos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101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5,69%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101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6,82%</w:t>
                        </w:r>
                      </w:p>
                    </w:tc>
                  </w:tr>
                  <w:tr w:rsidR="000E5954">
                    <w:trPr>
                      <w:trHeight w:val="146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10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Salud y atención médica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5" w:line="101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0,55%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5" w:line="101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0,32%</w:t>
                        </w:r>
                      </w:p>
                    </w:tc>
                  </w:tr>
                  <w:tr w:rsidR="000E5954">
                    <w:trPr>
                      <w:trHeight w:val="142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6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Trabajo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5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5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39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Visitas a familiares y amigos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53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240" w:lineRule="auto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Religión y peregrinaciones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240" w:lineRule="auto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0,10%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240" w:lineRule="auto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53"/>
                    </w:trPr>
                    <w:tc>
                      <w:tcPr>
                        <w:tcW w:w="2045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7" w:line="107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Compras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36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nil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36" w:line="97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27"/>
                    </w:trPr>
                    <w:tc>
                      <w:tcPr>
                        <w:tcW w:w="2045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2" w:line="95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Tránsito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86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0,07%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21" w:line="86" w:lineRule="exact"/>
                          <w:ind w:right="13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0,00%</w:t>
                        </w:r>
                      </w:p>
                    </w:tc>
                  </w:tr>
                  <w:tr w:rsidR="000E5954">
                    <w:trPr>
                      <w:trHeight w:val="126"/>
                    </w:trPr>
                    <w:tc>
                      <w:tcPr>
                        <w:tcW w:w="2045" w:type="dxa"/>
                        <w:tcBorders>
                          <w:top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9" w:line="98" w:lineRule="exact"/>
                          <w:ind w:left="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w w:val="105"/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8" w:line="88" w:lineRule="exact"/>
                          <w:ind w:right="8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100,00%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sz="6" w:space="0" w:color="000000"/>
                        </w:tcBorders>
                      </w:tcPr>
                      <w:p w:rsidR="000E5954" w:rsidRDefault="00287EBF">
                        <w:pPr>
                          <w:pStyle w:val="TableParagraph"/>
                          <w:spacing w:before="18" w:line="88" w:lineRule="exact"/>
                          <w:ind w:right="8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200,00%</w:t>
                        </w:r>
                      </w:p>
                    </w:tc>
                  </w:tr>
                </w:tbl>
                <w:p w:rsidR="000E5954" w:rsidRDefault="000E595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87EBF">
        <w:rPr>
          <w:w w:val="110"/>
          <w:sz w:val="8"/>
        </w:rPr>
        <w:t>*Marruecos ocupó el lugar número 83</w:t>
      </w:r>
    </w:p>
    <w:p w:rsidR="000E5954" w:rsidRDefault="00287EBF">
      <w:pPr>
        <w:spacing w:before="22" w:after="5"/>
        <w:ind w:left="291"/>
        <w:rPr>
          <w:b/>
          <w:sz w:val="11"/>
        </w:rPr>
      </w:pPr>
      <w:r>
        <w:rPr>
          <w:b/>
          <w:color w:val="234061"/>
          <w:w w:val="105"/>
          <w:sz w:val="11"/>
        </w:rPr>
        <w:t>Principales Destinos De Viajeros Colombianos y Marruecos*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4"/>
        <w:gridCol w:w="1409"/>
        <w:gridCol w:w="978"/>
        <w:gridCol w:w="1105"/>
      </w:tblGrid>
      <w:tr w:rsidR="000E5954">
        <w:trPr>
          <w:trHeight w:val="136"/>
        </w:trPr>
        <w:tc>
          <w:tcPr>
            <w:tcW w:w="1484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495" w:right="468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País</w:t>
            </w:r>
          </w:p>
        </w:tc>
        <w:tc>
          <w:tcPr>
            <w:tcW w:w="1409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575" w:right="55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2016</w:t>
            </w:r>
          </w:p>
        </w:tc>
        <w:tc>
          <w:tcPr>
            <w:tcW w:w="978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359" w:right="334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2017</w:t>
            </w:r>
          </w:p>
        </w:tc>
        <w:tc>
          <w:tcPr>
            <w:tcW w:w="1105" w:type="dxa"/>
            <w:shd w:val="clear" w:color="auto" w:fill="4B87C4"/>
          </w:tcPr>
          <w:p w:rsidR="000E5954" w:rsidRDefault="00287EBF">
            <w:pPr>
              <w:pStyle w:val="TableParagraph"/>
              <w:spacing w:before="9" w:line="107" w:lineRule="exact"/>
              <w:ind w:left="267"/>
              <w:jc w:val="left"/>
              <w:rPr>
                <w:b/>
                <w:sz w:val="10"/>
              </w:rPr>
            </w:pPr>
            <w:proofErr w:type="spellStart"/>
            <w:r>
              <w:rPr>
                <w:b/>
                <w:color w:val="FFFFFF"/>
                <w:w w:val="105"/>
                <w:sz w:val="10"/>
              </w:rPr>
              <w:t>Part</w:t>
            </w:r>
            <w:proofErr w:type="spellEnd"/>
            <w:r>
              <w:rPr>
                <w:b/>
                <w:color w:val="FFFFFF"/>
                <w:w w:val="105"/>
                <w:sz w:val="10"/>
              </w:rPr>
              <w:t xml:space="preserve"> % 2017</w:t>
            </w:r>
          </w:p>
        </w:tc>
      </w:tr>
      <w:tr w:rsidR="000E5954">
        <w:trPr>
          <w:trHeight w:val="138"/>
        </w:trPr>
        <w:tc>
          <w:tcPr>
            <w:tcW w:w="1484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Estados Unidos</w:t>
            </w:r>
          </w:p>
        </w:tc>
        <w:tc>
          <w:tcPr>
            <w:tcW w:w="1409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1.290.620</w:t>
            </w:r>
          </w:p>
        </w:tc>
        <w:tc>
          <w:tcPr>
            <w:tcW w:w="978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1.241.956</w:t>
            </w:r>
          </w:p>
        </w:tc>
        <w:tc>
          <w:tcPr>
            <w:tcW w:w="1105" w:type="dxa"/>
            <w:tcBorders>
              <w:bottom w:val="nil"/>
            </w:tcBorders>
          </w:tcPr>
          <w:p w:rsidR="000E5954" w:rsidRDefault="00287EBF">
            <w:pPr>
              <w:pStyle w:val="TableParagraph"/>
              <w:spacing w:before="11" w:line="107" w:lineRule="exact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30,9%</w:t>
            </w:r>
          </w:p>
        </w:tc>
      </w:tr>
      <w:tr w:rsidR="000E5954">
        <w:trPr>
          <w:trHeight w:val="153"/>
        </w:trPr>
        <w:tc>
          <w:tcPr>
            <w:tcW w:w="148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240" w:lineRule="auto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Panamá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240" w:lineRule="auto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408.681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240" w:lineRule="auto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424.053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240" w:lineRule="auto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10,6%</w:t>
            </w:r>
          </w:p>
        </w:tc>
      </w:tr>
      <w:tr w:rsidR="000E5954">
        <w:trPr>
          <w:trHeight w:val="153"/>
        </w:trPr>
        <w:tc>
          <w:tcPr>
            <w:tcW w:w="148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7" w:line="107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México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7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367.278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7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396.083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27" w:line="107" w:lineRule="exact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9,9%</w:t>
            </w:r>
          </w:p>
        </w:tc>
      </w:tr>
      <w:tr w:rsidR="000E5954">
        <w:trPr>
          <w:trHeight w:val="139"/>
        </w:trPr>
        <w:tc>
          <w:tcPr>
            <w:tcW w:w="148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España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318.560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361.638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9,0%</w:t>
            </w:r>
          </w:p>
        </w:tc>
      </w:tr>
      <w:tr w:rsidR="000E5954">
        <w:trPr>
          <w:trHeight w:val="139"/>
        </w:trPr>
        <w:tc>
          <w:tcPr>
            <w:tcW w:w="1484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Ecuador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0"/>
              <w:rPr>
                <w:sz w:val="10"/>
              </w:rPr>
            </w:pPr>
            <w:r>
              <w:rPr>
                <w:w w:val="105"/>
                <w:sz w:val="10"/>
              </w:rPr>
              <w:t>286.428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300.540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0E5954" w:rsidRDefault="00287EBF">
            <w:pPr>
              <w:pStyle w:val="TableParagraph"/>
              <w:spacing w:before="12" w:line="107" w:lineRule="exact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7,5%</w:t>
            </w:r>
          </w:p>
        </w:tc>
      </w:tr>
      <w:tr w:rsidR="000E5954">
        <w:trPr>
          <w:trHeight w:val="130"/>
        </w:trPr>
        <w:tc>
          <w:tcPr>
            <w:tcW w:w="1484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Marruecos</w:t>
            </w:r>
          </w:p>
        </w:tc>
        <w:tc>
          <w:tcPr>
            <w:tcW w:w="1409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1"/>
              <w:rPr>
                <w:sz w:val="10"/>
              </w:rPr>
            </w:pPr>
            <w:r>
              <w:rPr>
                <w:w w:val="105"/>
                <w:sz w:val="10"/>
              </w:rPr>
              <w:t>311</w:t>
            </w:r>
          </w:p>
        </w:tc>
        <w:tc>
          <w:tcPr>
            <w:tcW w:w="978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42"/>
              <w:rPr>
                <w:sz w:val="10"/>
              </w:rPr>
            </w:pPr>
            <w:r>
              <w:rPr>
                <w:w w:val="105"/>
                <w:sz w:val="10"/>
              </w:rPr>
              <w:t>194</w:t>
            </w:r>
          </w:p>
        </w:tc>
        <w:tc>
          <w:tcPr>
            <w:tcW w:w="1105" w:type="dxa"/>
            <w:tcBorders>
              <w:top w:val="nil"/>
            </w:tcBorders>
          </w:tcPr>
          <w:p w:rsidR="000E5954" w:rsidRDefault="00287EBF">
            <w:pPr>
              <w:pStyle w:val="TableParagraph"/>
              <w:spacing w:before="12" w:line="98" w:lineRule="exact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0,0%</w:t>
            </w:r>
          </w:p>
        </w:tc>
      </w:tr>
    </w:tbl>
    <w:p w:rsidR="000E5954" w:rsidRDefault="00287EBF">
      <w:pPr>
        <w:tabs>
          <w:tab w:val="left" w:pos="6456"/>
        </w:tabs>
        <w:spacing w:before="16"/>
        <w:ind w:left="287"/>
        <w:rPr>
          <w:sz w:val="8"/>
        </w:rPr>
      </w:pPr>
      <w:r>
        <w:rPr>
          <w:w w:val="110"/>
          <w:sz w:val="8"/>
        </w:rPr>
        <w:t>*Marruecos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ocupó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el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lugar</w:t>
      </w:r>
      <w:r>
        <w:rPr>
          <w:spacing w:val="-8"/>
          <w:w w:val="110"/>
          <w:sz w:val="8"/>
        </w:rPr>
        <w:t xml:space="preserve"> </w:t>
      </w:r>
      <w:r>
        <w:rPr>
          <w:w w:val="110"/>
          <w:sz w:val="8"/>
        </w:rPr>
        <w:t>número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72</w:t>
      </w:r>
      <w:r>
        <w:rPr>
          <w:w w:val="110"/>
          <w:sz w:val="8"/>
        </w:rPr>
        <w:tab/>
        <w:t>Fuente: Migración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Colombia</w:t>
      </w:r>
    </w:p>
    <w:p w:rsidR="000E5954" w:rsidRDefault="00287EBF">
      <w:pPr>
        <w:tabs>
          <w:tab w:val="left" w:pos="6456"/>
        </w:tabs>
        <w:spacing w:before="25"/>
        <w:ind w:left="287"/>
        <w:rPr>
          <w:sz w:val="8"/>
        </w:rPr>
      </w:pPr>
      <w:r>
        <w:rPr>
          <w:w w:val="110"/>
          <w:sz w:val="8"/>
        </w:rPr>
        <w:t>Fuente: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Migración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Colombia.</w:t>
      </w:r>
      <w:r>
        <w:rPr>
          <w:spacing w:val="-10"/>
          <w:w w:val="110"/>
          <w:sz w:val="8"/>
        </w:rPr>
        <w:t xml:space="preserve"> </w:t>
      </w:r>
      <w:r>
        <w:rPr>
          <w:w w:val="110"/>
          <w:sz w:val="8"/>
        </w:rPr>
        <w:t>Por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país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de</w:t>
      </w:r>
      <w:r>
        <w:rPr>
          <w:spacing w:val="-9"/>
          <w:w w:val="110"/>
          <w:sz w:val="8"/>
        </w:rPr>
        <w:t xml:space="preserve"> </w:t>
      </w:r>
      <w:r>
        <w:rPr>
          <w:w w:val="110"/>
          <w:sz w:val="8"/>
        </w:rPr>
        <w:t>residencia</w:t>
      </w:r>
      <w:r>
        <w:rPr>
          <w:w w:val="110"/>
          <w:sz w:val="8"/>
        </w:rPr>
        <w:tab/>
        <w:t>*Por país de</w:t>
      </w:r>
      <w:r>
        <w:rPr>
          <w:spacing w:val="-4"/>
          <w:w w:val="110"/>
          <w:sz w:val="8"/>
        </w:rPr>
        <w:t xml:space="preserve"> </w:t>
      </w:r>
      <w:r>
        <w:rPr>
          <w:w w:val="110"/>
          <w:sz w:val="8"/>
        </w:rPr>
        <w:t>residencia</w:t>
      </w:r>
    </w:p>
    <w:p w:rsidR="000E5954" w:rsidRDefault="000E5954">
      <w:pPr>
        <w:rPr>
          <w:sz w:val="8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0E5954">
      <w:pPr>
        <w:pStyle w:val="Textoindependiente"/>
        <w:rPr>
          <w:sz w:val="14"/>
        </w:rPr>
      </w:pPr>
    </w:p>
    <w:p w:rsidR="000E5954" w:rsidRDefault="00287EBF">
      <w:pPr>
        <w:spacing w:before="99"/>
        <w:ind w:left="2982" w:right="3721"/>
        <w:jc w:val="center"/>
        <w:rPr>
          <w:b/>
          <w:sz w:val="15"/>
        </w:rPr>
      </w:pPr>
      <w:r>
        <w:rPr>
          <w:b/>
          <w:color w:val="234061"/>
          <w:sz w:val="15"/>
        </w:rPr>
        <w:t>COMERCIO,  INVERSIÓN Y  TURISMO</w:t>
      </w:r>
      <w:r>
        <w:rPr>
          <w:b/>
          <w:color w:val="234061"/>
          <w:spacing w:val="-7"/>
          <w:sz w:val="15"/>
        </w:rPr>
        <w:t xml:space="preserve"> </w:t>
      </w:r>
      <w:r>
        <w:rPr>
          <w:b/>
          <w:color w:val="234061"/>
          <w:sz w:val="15"/>
        </w:rPr>
        <w:t>- COYUNTURA</w:t>
      </w:r>
    </w:p>
    <w:p w:rsidR="000E5954" w:rsidRDefault="00287EBF">
      <w:pPr>
        <w:spacing w:before="93"/>
        <w:ind w:left="2981" w:right="3721"/>
        <w:jc w:val="center"/>
        <w:rPr>
          <w:b/>
          <w:sz w:val="13"/>
        </w:rPr>
      </w:pPr>
      <w:r>
        <w:rPr>
          <w:b/>
          <w:color w:val="234061"/>
          <w:w w:val="105"/>
          <w:sz w:val="13"/>
        </w:rPr>
        <w:t>COMERCIO</w:t>
      </w:r>
      <w:r>
        <w:rPr>
          <w:b/>
          <w:color w:val="234061"/>
          <w:spacing w:val="-20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BILATERAL</w:t>
      </w:r>
      <w:r>
        <w:rPr>
          <w:b/>
          <w:color w:val="234061"/>
          <w:spacing w:val="-21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DE</w:t>
      </w:r>
      <w:r>
        <w:rPr>
          <w:b/>
          <w:color w:val="234061"/>
          <w:spacing w:val="-20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COLOMBIA</w:t>
      </w:r>
      <w:r>
        <w:rPr>
          <w:b/>
          <w:color w:val="234061"/>
          <w:spacing w:val="-23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CON</w:t>
      </w:r>
      <w:r>
        <w:rPr>
          <w:b/>
          <w:color w:val="234061"/>
          <w:spacing w:val="-20"/>
          <w:w w:val="105"/>
          <w:sz w:val="13"/>
        </w:rPr>
        <w:t xml:space="preserve"> </w:t>
      </w:r>
      <w:r>
        <w:rPr>
          <w:b/>
          <w:color w:val="234061"/>
          <w:w w:val="105"/>
          <w:sz w:val="13"/>
        </w:rPr>
        <w:t>MARRUECOS</w:t>
      </w:r>
    </w:p>
    <w:p w:rsidR="000E5954" w:rsidRDefault="00287EBF">
      <w:pPr>
        <w:spacing w:before="23"/>
        <w:ind w:left="2979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enero-septiembre</w:t>
      </w:r>
    </w:p>
    <w:p w:rsidR="000E5954" w:rsidRDefault="00287EBF">
      <w:pPr>
        <w:spacing w:before="25"/>
        <w:ind w:right="1803"/>
        <w:jc w:val="right"/>
        <w:rPr>
          <w:b/>
          <w:sz w:val="11"/>
        </w:rPr>
      </w:pPr>
      <w:r>
        <w:rPr>
          <w:b/>
          <w:color w:val="234061"/>
          <w:w w:val="105"/>
          <w:sz w:val="11"/>
        </w:rPr>
        <w:t>PRINCIPALES SECTORES 2018</w:t>
      </w:r>
    </w:p>
    <w:p w:rsidR="000E5954" w:rsidRDefault="000E5954">
      <w:pPr>
        <w:pStyle w:val="Textoindependiente"/>
        <w:spacing w:before="9"/>
        <w:rPr>
          <w:b/>
          <w:sz w:val="21"/>
        </w:rPr>
      </w:pPr>
    </w:p>
    <w:p w:rsidR="000E5954" w:rsidRDefault="000E5954">
      <w:pPr>
        <w:spacing w:before="101"/>
        <w:ind w:left="291"/>
        <w:rPr>
          <w:b/>
          <w:sz w:val="11"/>
        </w:rPr>
      </w:pPr>
      <w:r w:rsidRPr="000E5954">
        <w:pict>
          <v:group id="_x0000_s2111" style="position:absolute;left:0;text-align:left;margin-left:483.2pt;margin-top:-11.65pt;width:164.8pt;height:129.45pt;z-index:3448;mso-position-horizontal-relative:page" coordorigin="9664,-233" coordsize="3296,2589">
            <v:rect id="_x0000_s2133" style="position:absolute;left:9668;top:-229;width:934;height:171" fillcolor="#4080c0" stroked="f"/>
            <v:rect id="_x0000_s2132" style="position:absolute;left:10599;top:-229;width:2358;height:171" fillcolor="#4b87c4" stroked="f"/>
            <v:line id="_x0000_s2131" style="position:absolute" from="12343,-224" to="12343,-55" strokeweight=".48pt"/>
            <v:line id="_x0000_s2130" style="position:absolute" from="12955,-223" to="12955,-65" strokeweight=".48pt"/>
            <v:line id="_x0000_s2129" style="position:absolute" from="12343,-55" to="12343,87" strokeweight=".48pt"/>
            <v:line id="_x0000_s2128" style="position:absolute" from="12955,-65" to="12955,87" strokeweight=".48pt"/>
            <v:rect id="_x0000_s2127" style="position:absolute;left:9668;top:928;width:3289;height:142" fillcolor="#ff8d3e" stroked="f"/>
            <v:shape id="_x0000_s2126" style="position:absolute;left:9668;top:2057;width:3289;height:296" coordorigin="9669,2058" coordsize="3289,296" path="m12957,2058r-3288,l9669,2204r,149l12957,2353r,-149l12957,2058e" fillcolor="#d9d9d9" stroked="f">
              <v:path arrowok="t"/>
            </v:shape>
            <v:line id="_x0000_s2125" style="position:absolute" from="9669,-233" to="9669,2355" strokeweight=".48pt"/>
            <v:line id="_x0000_s2124" style="position:absolute" from="11419,-223" to="11419,2355" strokeweight=".16936mm"/>
            <v:line id="_x0000_s2123" style="position:absolute" from="12343,87" to="12343,2062" strokeweight=".48pt"/>
            <v:line id="_x0000_s2122" style="position:absolute" from="12955,87" to="12955,2355" strokeweight=".48pt"/>
            <v:line id="_x0000_s2121" style="position:absolute" from="9673,-228" to="12959,-228" strokeweight=".48pt"/>
            <v:line id="_x0000_s2120" style="position:absolute" from="9673,-60" to="12950,-60" strokeweight=".17781mm"/>
            <v:line id="_x0000_s2119" style="position:absolute" from="9673,790" to="12959,790" strokeweight=".48pt"/>
            <v:line id="_x0000_s2118" style="position:absolute" from="9673,929" to="12959,929" strokeweight=".48pt"/>
            <v:line id="_x0000_s2117" style="position:absolute" from="9673,1068" to="12959,1068" strokeweight=".48pt"/>
            <v:line id="_x0000_s2116" style="position:absolute" from="9673,1911" to="12959,1911" strokeweight=".48pt"/>
            <v:line id="_x0000_s2115" style="position:absolute" from="9673,2057" to="12959,2057" strokeweight=".17781mm"/>
            <v:line id="_x0000_s2114" style="position:absolute" from="9673,2350" to="12959,2350" strokeweight=".48pt"/>
            <v:shape id="_x0000_s2113" type="#_x0000_t202" style="position:absolute;left:9692;top:-176;width:1449;height:2520" filled="f" stroked="f">
              <v:textbox inset="0,0,0,0">
                <w:txbxContent>
                  <w:p w:rsidR="000E5954" w:rsidRDefault="00287EBF">
                    <w:pPr>
                      <w:spacing w:before="2" w:line="312" w:lineRule="auto"/>
                      <w:ind w:left="28" w:right="685" w:hanging="29"/>
                      <w:rPr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9"/>
                      </w:rPr>
                      <w:t xml:space="preserve">Exportaciones </w:t>
                    </w:r>
                    <w:r>
                      <w:rPr>
                        <w:w w:val="105"/>
                        <w:sz w:val="10"/>
                      </w:rPr>
                      <w:t>Carbón Química básica</w:t>
                    </w:r>
                  </w:p>
                  <w:p w:rsidR="000E5954" w:rsidRDefault="00287EBF">
                    <w:pPr>
                      <w:spacing w:line="112" w:lineRule="exact"/>
                      <w:ind w:left="2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Café</w:t>
                    </w:r>
                  </w:p>
                  <w:p w:rsidR="000E5954" w:rsidRDefault="00287EBF">
                    <w:pPr>
                      <w:spacing w:before="24" w:line="276" w:lineRule="auto"/>
                      <w:ind w:left="28" w:right="29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Demás agroindustriales Banano</w:t>
                    </w:r>
                  </w:p>
                  <w:p w:rsidR="000E5954" w:rsidRDefault="00287EBF">
                    <w:pPr>
                      <w:spacing w:before="7"/>
                      <w:ind w:left="2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Resto</w:t>
                    </w:r>
                  </w:p>
                  <w:p w:rsidR="000E5954" w:rsidRDefault="00287EBF">
                    <w:pPr>
                      <w:spacing w:before="24" w:line="290" w:lineRule="auto"/>
                      <w:ind w:right="191"/>
                      <w:rPr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 xml:space="preserve">Total exportado a (FOB)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 xml:space="preserve">Importaciones </w:t>
                    </w:r>
                    <w:r>
                      <w:rPr>
                        <w:w w:val="105"/>
                        <w:sz w:val="10"/>
                      </w:rPr>
                      <w:t>Confecciones</w:t>
                    </w:r>
                  </w:p>
                  <w:p w:rsidR="000E5954" w:rsidRDefault="00287EBF">
                    <w:pPr>
                      <w:spacing w:before="1" w:line="290" w:lineRule="auto"/>
                      <w:ind w:left="28" w:right="455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Maquinaria y equipo Otros mineros Química básica Automotor</w:t>
                    </w:r>
                  </w:p>
                  <w:p w:rsidR="000E5954" w:rsidRDefault="00287EBF">
                    <w:pPr>
                      <w:spacing w:before="14"/>
                      <w:ind w:left="28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Resto</w:t>
                    </w:r>
                  </w:p>
                  <w:p w:rsidR="000E5954" w:rsidRDefault="00287EBF">
                    <w:pPr>
                      <w:spacing w:before="2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Total importado desde (CIF)</w:t>
                    </w:r>
                  </w:p>
                  <w:p w:rsidR="000E5954" w:rsidRDefault="00287EBF">
                    <w:pPr>
                      <w:spacing w:before="32" w:line="304" w:lineRule="auto"/>
                      <w:ind w:right="19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Importaciones (FOB) Balanza comercial (FOB)</w:t>
                    </w:r>
                  </w:p>
                </w:txbxContent>
              </v:textbox>
            </v:shape>
            <v:shape id="_x0000_s2112" type="#_x0000_t202" style="position:absolute;left:11558;top:-197;width:1392;height:2541" filled="f" stroked="f">
              <v:textbox inset="0,0,0,0">
                <w:txbxContent>
                  <w:p w:rsidR="000E5954" w:rsidRDefault="00287EBF">
                    <w:pPr>
                      <w:spacing w:before="3"/>
                      <w:ind w:left="38" w:right="263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 xml:space="preserve">Miles de USD </w:t>
                    </w:r>
                    <w:proofErr w:type="spellStart"/>
                    <w:r>
                      <w:rPr>
                        <w:b/>
                        <w:color w:val="FFFFFF"/>
                        <w:w w:val="105"/>
                        <w:position w:val="1"/>
                        <w:sz w:val="10"/>
                      </w:rPr>
                      <w:t>Part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position w:val="1"/>
                        <w:sz w:val="10"/>
                      </w:rPr>
                      <w:t>. 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before="40"/>
                      <w:ind w:left="415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11.642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60%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before="24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6.288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32%</w:t>
                    </w:r>
                  </w:p>
                  <w:p w:rsidR="000E5954" w:rsidRDefault="00287EBF">
                    <w:pPr>
                      <w:tabs>
                        <w:tab w:val="left" w:pos="1221"/>
                      </w:tabs>
                      <w:spacing w:before="31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1.106</w:t>
                    </w:r>
                    <w:r>
                      <w:rPr>
                        <w:w w:val="105"/>
                        <w:sz w:val="10"/>
                      </w:rPr>
                      <w:tab/>
                      <w:t>6%</w:t>
                    </w:r>
                  </w:p>
                  <w:p w:rsidR="000E5954" w:rsidRDefault="00287EBF">
                    <w:pPr>
                      <w:tabs>
                        <w:tab w:val="left" w:pos="1221"/>
                      </w:tabs>
                      <w:spacing w:before="24"/>
                      <w:ind w:left="559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204</w:t>
                    </w:r>
                    <w:r>
                      <w:rPr>
                        <w:w w:val="105"/>
                        <w:sz w:val="10"/>
                      </w:rPr>
                      <w:tab/>
                      <w:t>1%</w:t>
                    </w:r>
                  </w:p>
                  <w:p w:rsidR="000E5954" w:rsidRDefault="00287EBF">
                    <w:pPr>
                      <w:tabs>
                        <w:tab w:val="left" w:pos="1221"/>
                      </w:tabs>
                      <w:spacing w:before="17"/>
                      <w:ind w:left="559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150</w:t>
                    </w:r>
                    <w:r>
                      <w:rPr>
                        <w:w w:val="105"/>
                        <w:sz w:val="10"/>
                      </w:rPr>
                      <w:tab/>
                      <w:t>1%</w:t>
                    </w:r>
                  </w:p>
                  <w:p w:rsidR="000E5954" w:rsidRDefault="00287EBF">
                    <w:pPr>
                      <w:tabs>
                        <w:tab w:val="left" w:pos="1201"/>
                      </w:tabs>
                      <w:spacing w:before="25"/>
                      <w:ind w:left="596"/>
                      <w:jc w:val="center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43</w:t>
                    </w:r>
                    <w:r>
                      <w:rPr>
                        <w:w w:val="105"/>
                        <w:sz w:val="10"/>
                      </w:rPr>
                      <w:tab/>
                      <w:t>0%</w:t>
                    </w:r>
                  </w:p>
                  <w:p w:rsidR="000E5954" w:rsidRDefault="00287EBF">
                    <w:pPr>
                      <w:tabs>
                        <w:tab w:val="left" w:pos="1106"/>
                      </w:tabs>
                      <w:spacing w:before="24" w:line="295" w:lineRule="auto"/>
                      <w:ind w:right="18" w:firstLine="415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19.434</w:t>
                    </w:r>
                    <w:r>
                      <w:rPr>
                        <w:b/>
                        <w:w w:val="105"/>
                        <w:sz w:val="10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10"/>
                      </w:rPr>
                      <w:t xml:space="preserve">100%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 xml:space="preserve">Miles de USD </w:t>
                    </w:r>
                    <w:proofErr w:type="spellStart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Part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.</w:t>
                    </w:r>
                    <w:r>
                      <w:rPr>
                        <w:b/>
                        <w:color w:val="FFFFFF"/>
                        <w:spacing w:val="-9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line="111" w:lineRule="exact"/>
                      <w:ind w:left="415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14.368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48%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before="24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4.025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14%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before="24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3.945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13%</w:t>
                    </w:r>
                  </w:p>
                  <w:p w:rsidR="000E5954" w:rsidRDefault="00287EBF">
                    <w:pPr>
                      <w:tabs>
                        <w:tab w:val="left" w:pos="1221"/>
                      </w:tabs>
                      <w:spacing w:before="24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2.307</w:t>
                    </w:r>
                    <w:r>
                      <w:rPr>
                        <w:w w:val="105"/>
                        <w:sz w:val="10"/>
                      </w:rPr>
                      <w:tab/>
                      <w:t>8%</w:t>
                    </w:r>
                  </w:p>
                  <w:p w:rsidR="000E5954" w:rsidRDefault="00287EBF">
                    <w:pPr>
                      <w:tabs>
                        <w:tab w:val="left" w:pos="1221"/>
                      </w:tabs>
                      <w:spacing w:before="25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1.735</w:t>
                    </w:r>
                    <w:r>
                      <w:rPr>
                        <w:w w:val="105"/>
                        <w:sz w:val="10"/>
                      </w:rPr>
                      <w:tab/>
                      <w:t>6%</w:t>
                    </w:r>
                  </w:p>
                  <w:p w:rsidR="000E5954" w:rsidRDefault="00287EBF">
                    <w:pPr>
                      <w:tabs>
                        <w:tab w:val="left" w:pos="1163"/>
                      </w:tabs>
                      <w:spacing w:before="38"/>
                      <w:ind w:left="47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3.404</w:t>
                    </w:r>
                    <w:r>
                      <w:rPr>
                        <w:w w:val="105"/>
                        <w:sz w:val="10"/>
                      </w:rPr>
                      <w:tab/>
                    </w:r>
                    <w:r>
                      <w:rPr>
                        <w:spacing w:val="-2"/>
                        <w:w w:val="105"/>
                        <w:sz w:val="10"/>
                      </w:rPr>
                      <w:t>11%</w:t>
                    </w:r>
                  </w:p>
                  <w:p w:rsidR="000E5954" w:rsidRDefault="00287EBF">
                    <w:pPr>
                      <w:tabs>
                        <w:tab w:val="left" w:pos="1106"/>
                      </w:tabs>
                      <w:spacing w:before="24"/>
                      <w:ind w:left="415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29.785</w:t>
                    </w:r>
                    <w:r>
                      <w:rPr>
                        <w:b/>
                        <w:w w:val="105"/>
                        <w:sz w:val="10"/>
                      </w:rPr>
                      <w:tab/>
                      <w:t>100%</w:t>
                    </w:r>
                  </w:p>
                  <w:p w:rsidR="000E5954" w:rsidRDefault="00287EBF">
                    <w:pPr>
                      <w:spacing w:before="23"/>
                      <w:ind w:left="415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26.623</w:t>
                    </w:r>
                  </w:p>
                  <w:p w:rsidR="000E5954" w:rsidRDefault="00287EBF">
                    <w:pPr>
                      <w:spacing w:before="41"/>
                      <w:ind w:left="436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-7.190</w:t>
                    </w:r>
                  </w:p>
                </w:txbxContent>
              </v:textbox>
            </v:shape>
            <w10:wrap anchorx="page"/>
          </v:group>
        </w:pict>
      </w:r>
      <w:r w:rsidR="00287EBF">
        <w:rPr>
          <w:b/>
          <w:color w:val="234061"/>
          <w:w w:val="105"/>
          <w:sz w:val="11"/>
        </w:rPr>
        <w:t>EXPORTACIONES HACIA MARRUECOS</w:t>
      </w:r>
    </w:p>
    <w:p w:rsidR="000E5954" w:rsidRDefault="000E5954">
      <w:pPr>
        <w:spacing w:before="20"/>
        <w:ind w:left="291"/>
        <w:rPr>
          <w:b/>
          <w:sz w:val="11"/>
        </w:rPr>
      </w:pPr>
      <w:r w:rsidRPr="000E5954">
        <w:pict>
          <v:group id="_x0000_s2082" style="position:absolute;left:0;text-align:left;margin-left:119.05pt;margin-top:13.95pt;width:288.9pt;height:63.15pt;z-index:1208;mso-wrap-distance-left:0;mso-wrap-distance-right:0;mso-position-horizontal-relative:page" coordorigin="2381,279" coordsize="5778,1263">
            <v:rect id="_x0000_s2110" style="position:absolute;left:2385;top:283;width:5771;height:420" fillcolor="#4b87c4" stroked="f"/>
            <v:line id="_x0000_s2109" style="position:absolute" from="3874,562" to="6260,562" strokeweight=".48pt"/>
            <v:line id="_x0000_s2108" style="position:absolute" from="2386,279" to="2386,706" strokeweight=".48pt"/>
            <v:line id="_x0000_s2107" style="position:absolute" from="2390,702" to="8159,702" strokeweight=".48pt"/>
            <v:line id="_x0000_s2106" style="position:absolute" from="3869,289" to="3869,836" strokeweight=".48pt"/>
            <v:line id="_x0000_s2105" style="position:absolute" from="5278,567" to="5278,836" strokeweight=".48pt"/>
            <v:line id="_x0000_s2104" style="position:absolute" from="6255,289" to="6255,836" strokeweight=".48pt"/>
            <v:line id="_x0000_s2103" style="position:absolute" from="7359,289" to="7359,836" strokeweight=".48pt"/>
            <v:line id="_x0000_s2102" style="position:absolute" from="2390,841" to="8149,841" strokeweight=".48pt"/>
            <v:line id="_x0000_s2101" style="position:absolute" from="2386,706" to="2386,1114" strokeweight=".48pt"/>
            <v:line id="_x0000_s2100" style="position:absolute" from="2390,1537" to="7355,1537" strokeweight=".48pt"/>
            <v:line id="_x0000_s2099" style="position:absolute" from="2386,1124" to="2386,1542" strokeweight=".48pt"/>
            <v:line id="_x0000_s2098" style="position:absolute" from="3869,846" to="3869,1532" strokeweight=".48pt"/>
            <v:line id="_x0000_s2097" style="position:absolute" from="6255,846" to="6255,1532" strokeweight=".48pt"/>
            <v:line id="_x0000_s2096" style="position:absolute" from="7359,846" to="7359,1532" strokeweight=".48pt"/>
            <v:line id="_x0000_s2095" style="position:absolute" from="8154,289" to="8154,1542" strokeweight=".48pt"/>
            <v:line id="_x0000_s2094" style="position:absolute" from="5278,846" to="5278,1532" strokeweight=".48pt"/>
            <v:line id="_x0000_s2093" style="position:absolute" from="2390,284" to="8159,284" strokeweight=".48pt"/>
            <v:line id="_x0000_s2092" style="position:absolute" from="3874,423" to="6260,423" strokeweight=".48pt"/>
            <v:line id="_x0000_s2091" style="position:absolute" from="2381,1119" to="8159,1119" strokeweight=".48pt"/>
            <v:line id="_x0000_s2090" style="position:absolute" from="7355,1537" to="8159,1537" strokeweight=".48pt"/>
            <v:shape id="_x0000_s2089" type="#_x0000_t202" style="position:absolute;left:2409;top:430;width:1168;height:1100" filled="f" stroked="f">
              <v:textbox inset="0,0,0,0">
                <w:txbxContent>
                  <w:p w:rsidR="000E5954" w:rsidRDefault="00287EBF">
                    <w:pPr>
                      <w:spacing w:before="1"/>
                      <w:ind w:left="557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Sector</w:t>
                    </w:r>
                  </w:p>
                  <w:p w:rsidR="000E5954" w:rsidRDefault="000E5954">
                    <w:pPr>
                      <w:spacing w:before="10"/>
                      <w:rPr>
                        <w:b/>
                        <w:sz w:val="14"/>
                      </w:rPr>
                    </w:pPr>
                  </w:p>
                  <w:p w:rsidR="000E5954" w:rsidRDefault="00287EBF">
                    <w:pPr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Total</w:t>
                    </w:r>
                  </w:p>
                  <w:p w:rsidR="000E5954" w:rsidRDefault="00287EBF">
                    <w:pPr>
                      <w:spacing w:before="2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Minero-energéticos</w:t>
                    </w:r>
                  </w:p>
                  <w:p w:rsidR="000E5954" w:rsidRDefault="00287EBF">
                    <w:pPr>
                      <w:spacing w:before="25" w:line="290" w:lineRule="auto"/>
                      <w:ind w:left="57" w:right="5" w:hanging="58"/>
                      <w:rPr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 xml:space="preserve">No minero-energéticos </w:t>
                    </w:r>
                    <w:r>
                      <w:rPr>
                        <w:w w:val="105"/>
                        <w:sz w:val="10"/>
                      </w:rPr>
                      <w:t>Agrícolas Agroindustriales Industriales</w:t>
                    </w:r>
                  </w:p>
                </w:txbxContent>
              </v:textbox>
            </v:shape>
            <v:shape id="_x0000_s2088" type="#_x0000_t202" style="position:absolute;left:4613;top:298;width:937;height:1232" filled="f" stroked="f">
              <v:textbox inset="0,0,0,0">
                <w:txbxContent>
                  <w:p w:rsidR="000E5954" w:rsidRDefault="00287EBF">
                    <w:pPr>
                      <w:spacing w:before="1" w:line="290" w:lineRule="auto"/>
                      <w:ind w:left="-1" w:right="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Miles de USD</w:t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FOB enero-septiembre</w:t>
                    </w:r>
                  </w:p>
                  <w:p w:rsidR="000E5954" w:rsidRDefault="00287EBF">
                    <w:pPr>
                      <w:spacing w:before="1"/>
                      <w:ind w:left="133" w:right="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2017</w:t>
                    </w:r>
                  </w:p>
                  <w:p w:rsidR="000E5954" w:rsidRDefault="00287EBF">
                    <w:pPr>
                      <w:spacing w:before="24"/>
                      <w:ind w:left="274" w:right="30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26.617</w:t>
                    </w:r>
                  </w:p>
                  <w:p w:rsidR="000E5954" w:rsidRDefault="00287EBF">
                    <w:pPr>
                      <w:spacing w:before="24"/>
                      <w:ind w:left="274" w:right="30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15.796</w:t>
                    </w:r>
                  </w:p>
                  <w:p w:rsidR="000E5954" w:rsidRDefault="00287EBF">
                    <w:pPr>
                      <w:spacing w:before="24"/>
                      <w:ind w:left="274" w:right="30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10.821</w:t>
                    </w:r>
                  </w:p>
                  <w:p w:rsidR="000E5954" w:rsidRDefault="00287EBF">
                    <w:pPr>
                      <w:spacing w:before="24"/>
                      <w:ind w:left="47" w:right="18"/>
                      <w:jc w:val="center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1.211</w:t>
                    </w:r>
                  </w:p>
                  <w:p w:rsidR="000E5954" w:rsidRDefault="00287EBF">
                    <w:pPr>
                      <w:spacing w:before="25"/>
                      <w:ind w:left="47" w:right="18"/>
                      <w:jc w:val="center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2.836</w:t>
                    </w:r>
                  </w:p>
                  <w:p w:rsidR="000E5954" w:rsidRDefault="00287EBF">
                    <w:pPr>
                      <w:spacing w:before="24"/>
                      <w:ind w:left="47" w:right="18"/>
                      <w:jc w:val="center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6.773</w:t>
                    </w:r>
                  </w:p>
                </w:txbxContent>
              </v:textbox>
            </v:shape>
            <v:shape id="_x0000_s2087" type="#_x0000_t202" style="position:absolute;left:6581;top:423;width:490;height:118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Variación</w:t>
                    </w:r>
                  </w:p>
                </w:txbxContent>
              </v:textbox>
            </v:shape>
            <v:shape id="_x0000_s2086" type="#_x0000_t202" style="position:absolute;left:7450;top:430;width:636;height:118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Part</w:t>
                    </w:r>
                    <w:proofErr w:type="spellEnd"/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. % 2018</w:t>
                    </w:r>
                  </w:p>
                </w:txbxContent>
              </v:textbox>
            </v:shape>
            <v:shape id="_x0000_s2085" type="#_x0000_t202" style="position:absolute;left:5885;top:577;width:366;height:954" filled="f" stroked="f">
              <v:textbox inset="0,0,0,0">
                <w:txbxContent>
                  <w:p w:rsidR="000E5954" w:rsidRDefault="00287EBF">
                    <w:pPr>
                      <w:spacing w:before="1"/>
                      <w:ind w:left="9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2018</w:t>
                    </w:r>
                  </w:p>
                  <w:p w:rsidR="000E5954" w:rsidRDefault="00287EBF">
                    <w:pPr>
                      <w:spacing w:before="25"/>
                      <w:ind w:right="4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0"/>
                      </w:rPr>
                      <w:t>19.434</w:t>
                    </w:r>
                  </w:p>
                  <w:p w:rsidR="000E5954" w:rsidRDefault="00287EBF">
                    <w:pPr>
                      <w:spacing w:before="24"/>
                      <w:ind w:right="4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0"/>
                      </w:rPr>
                      <w:t>11.642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7.792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1.256</w:t>
                    </w:r>
                  </w:p>
                  <w:p w:rsidR="000E5954" w:rsidRDefault="00287EBF">
                    <w:pPr>
                      <w:spacing w:before="25"/>
                      <w:ind w:left="95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204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6.331</w:t>
                    </w:r>
                  </w:p>
                </w:txbxContent>
              </v:textbox>
            </v:shape>
            <v:shape id="_x0000_s2084" type="#_x0000_t202" style="position:absolute;left:7004;top:716;width:352;height:814" filled="f" stroked="f">
              <v:textbox inset="0,0,0,0">
                <w:txbxContent>
                  <w:p w:rsidR="000E5954" w:rsidRDefault="00287EBF">
                    <w:pPr>
                      <w:spacing w:before="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-27,0%</w:t>
                    </w:r>
                  </w:p>
                  <w:p w:rsidR="000E5954" w:rsidRDefault="00287EBF">
                    <w:pPr>
                      <w:spacing w:before="25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-26,3%</w:t>
                    </w:r>
                  </w:p>
                  <w:p w:rsidR="000E5954" w:rsidRDefault="00287EBF">
                    <w:pPr>
                      <w:spacing w:before="2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-28,0%</w:t>
                    </w:r>
                  </w:p>
                  <w:p w:rsidR="000E5954" w:rsidRDefault="00287EBF">
                    <w:pPr>
                      <w:spacing w:before="24"/>
                      <w:ind w:left="93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3,7%</w:t>
                    </w:r>
                  </w:p>
                  <w:p w:rsidR="000E5954" w:rsidRDefault="00287EBF">
                    <w:pPr>
                      <w:spacing w:before="24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-92,8%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-6,5%</w:t>
                    </w:r>
                  </w:p>
                </w:txbxContent>
              </v:textbox>
            </v:shape>
            <v:shape id="_x0000_s2083" type="#_x0000_t202" style="position:absolute;left:7777;top:716;width:373;height:814" filled="f" stroked="f">
              <v:textbox inset="0,0,0,0">
                <w:txbxContent>
                  <w:p w:rsidR="000E5954" w:rsidRDefault="00287EBF">
                    <w:pPr>
                      <w:spacing w:before="1"/>
                      <w:ind w:right="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0"/>
                      </w:rPr>
                      <w:t>100,0%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59,9%</w:t>
                    </w:r>
                  </w:p>
                  <w:p w:rsidR="000E5954" w:rsidRDefault="00287EBF">
                    <w:pPr>
                      <w:spacing w:before="24"/>
                      <w:ind w:left="57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40,1%</w:t>
                    </w:r>
                  </w:p>
                  <w:p w:rsidR="000E5954" w:rsidRDefault="00287EBF">
                    <w:pPr>
                      <w:spacing w:before="24"/>
                      <w:ind w:left="9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6,5%</w:t>
                    </w:r>
                  </w:p>
                  <w:p w:rsidR="000E5954" w:rsidRDefault="00287EBF">
                    <w:pPr>
                      <w:spacing w:before="24"/>
                      <w:ind w:left="95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1,1%</w:t>
                    </w:r>
                  </w:p>
                  <w:p w:rsidR="000E5954" w:rsidRDefault="00287EBF">
                    <w:pPr>
                      <w:spacing w:before="25"/>
                      <w:ind w:left="57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32,6%</w:t>
                    </w:r>
                  </w:p>
                </w:txbxContent>
              </v:textbox>
            </v:shape>
            <w10:wrap type="topAndBottom" anchorx="page"/>
          </v:group>
        </w:pict>
      </w:r>
      <w:r w:rsidR="00287EBF">
        <w:rPr>
          <w:b/>
          <w:color w:val="234061"/>
          <w:w w:val="105"/>
          <w:sz w:val="11"/>
        </w:rPr>
        <w:t>Por grupo de productos</w:t>
      </w:r>
    </w:p>
    <w:p w:rsidR="000E5954" w:rsidRDefault="00287EBF">
      <w:pPr>
        <w:spacing w:before="11"/>
        <w:ind w:left="287"/>
        <w:rPr>
          <w:sz w:val="8"/>
        </w:rPr>
      </w:pPr>
      <w:r>
        <w:rPr>
          <w:w w:val="110"/>
          <w:sz w:val="8"/>
        </w:rPr>
        <w:t xml:space="preserve">Fuente: DANE-DIAN. Cálculos OEE </w:t>
      </w:r>
      <w:proofErr w:type="spellStart"/>
      <w:r>
        <w:rPr>
          <w:w w:val="110"/>
          <w:sz w:val="8"/>
        </w:rPr>
        <w:t>Mincit</w:t>
      </w:r>
      <w:proofErr w:type="spellEnd"/>
      <w:r>
        <w:rPr>
          <w:w w:val="110"/>
          <w:sz w:val="8"/>
        </w:rPr>
        <w:t>.</w:t>
      </w:r>
    </w:p>
    <w:p w:rsidR="000E5954" w:rsidRDefault="000E5954">
      <w:pPr>
        <w:pStyle w:val="Textoindependiente"/>
        <w:rPr>
          <w:sz w:val="20"/>
        </w:rPr>
      </w:pPr>
    </w:p>
    <w:p w:rsidR="000E5954" w:rsidRDefault="000E5954">
      <w:pPr>
        <w:pStyle w:val="Textoindependiente"/>
        <w:spacing w:before="6"/>
        <w:rPr>
          <w:sz w:val="17"/>
        </w:rPr>
      </w:pPr>
    </w:p>
    <w:p w:rsidR="000E5954" w:rsidRDefault="00287EBF" w:rsidP="00654F04">
      <w:pPr>
        <w:tabs>
          <w:tab w:val="left" w:pos="7572"/>
        </w:tabs>
        <w:spacing w:before="106"/>
        <w:ind w:left="289"/>
        <w:rPr>
          <w:b/>
          <w:sz w:val="11"/>
        </w:rPr>
      </w:pPr>
      <w:r>
        <w:rPr>
          <w:b/>
          <w:color w:val="234061"/>
          <w:w w:val="105"/>
          <w:sz w:val="10"/>
        </w:rPr>
        <w:tab/>
      </w: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rPr>
          <w:b/>
          <w:sz w:val="20"/>
        </w:rPr>
      </w:pPr>
    </w:p>
    <w:p w:rsidR="000E5954" w:rsidRDefault="000E5954">
      <w:pPr>
        <w:pStyle w:val="Textoindependiente"/>
        <w:spacing w:before="4" w:after="1"/>
        <w:rPr>
          <w:b/>
          <w:sz w:val="20"/>
        </w:rPr>
      </w:pPr>
    </w:p>
    <w:p w:rsidR="000E5954" w:rsidRDefault="000E5954">
      <w:pPr>
        <w:pStyle w:val="Textoindependiente"/>
        <w:spacing w:line="39" w:lineRule="exact"/>
        <w:ind w:left="819"/>
        <w:rPr>
          <w:sz w:val="3"/>
        </w:rPr>
      </w:pPr>
    </w:p>
    <w:p w:rsidR="000E5954" w:rsidRDefault="000E5954">
      <w:pPr>
        <w:spacing w:line="39" w:lineRule="exact"/>
        <w:rPr>
          <w:sz w:val="3"/>
        </w:rPr>
        <w:sectPr w:rsidR="000E5954">
          <w:pgSz w:w="15840" w:h="12240" w:orient="landscape"/>
          <w:pgMar w:top="980" w:right="1860" w:bottom="680" w:left="2120" w:header="432" w:footer="492" w:gutter="0"/>
          <w:cols w:space="720"/>
        </w:sectPr>
      </w:pPr>
    </w:p>
    <w:p w:rsidR="000E5954" w:rsidRDefault="00287EBF">
      <w:pPr>
        <w:pStyle w:val="Textoindependiente"/>
        <w:spacing w:before="8"/>
        <w:rPr>
          <w:sz w:val="3"/>
        </w:rPr>
      </w:pPr>
      <w:r>
        <w:lastRenderedPageBreak/>
        <w:br w:type="column"/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4138" w:space="2874"/>
            <w:col w:w="4848"/>
          </w:cols>
        </w:sectPr>
      </w:pPr>
    </w:p>
    <w:p w:rsidR="000E5954" w:rsidRDefault="00287EBF">
      <w:pPr>
        <w:tabs>
          <w:tab w:val="left" w:pos="7570"/>
        </w:tabs>
        <w:spacing w:before="1"/>
        <w:ind w:left="287"/>
        <w:rPr>
          <w:sz w:val="8"/>
        </w:rPr>
      </w:pPr>
      <w:r>
        <w:rPr>
          <w:w w:val="110"/>
          <w:sz w:val="8"/>
        </w:rPr>
        <w:lastRenderedPageBreak/>
        <w:tab/>
      </w:r>
    </w:p>
    <w:p w:rsidR="000E5954" w:rsidRDefault="00287EBF">
      <w:pPr>
        <w:spacing w:before="21"/>
        <w:ind w:left="2983" w:right="3721"/>
        <w:jc w:val="center"/>
        <w:rPr>
          <w:b/>
          <w:sz w:val="13"/>
        </w:rPr>
      </w:pPr>
      <w:r>
        <w:rPr>
          <w:b/>
          <w:color w:val="234061"/>
          <w:w w:val="105"/>
          <w:sz w:val="13"/>
        </w:rPr>
        <w:t>TURISMO EN COLOMBIA</w:t>
      </w:r>
    </w:p>
    <w:p w:rsidR="000E5954" w:rsidRDefault="00287EBF">
      <w:pPr>
        <w:spacing w:before="16"/>
        <w:ind w:left="2979" w:right="3721"/>
        <w:jc w:val="center"/>
        <w:rPr>
          <w:b/>
          <w:sz w:val="11"/>
        </w:rPr>
      </w:pPr>
      <w:r>
        <w:rPr>
          <w:b/>
          <w:color w:val="234061"/>
          <w:w w:val="105"/>
          <w:sz w:val="11"/>
        </w:rPr>
        <w:t>enero-septiembre</w:t>
      </w:r>
    </w:p>
    <w:p w:rsidR="000E5954" w:rsidRDefault="00287EBF">
      <w:pPr>
        <w:tabs>
          <w:tab w:val="left" w:pos="7572"/>
        </w:tabs>
        <w:spacing w:before="37"/>
        <w:ind w:left="289"/>
        <w:rPr>
          <w:b/>
          <w:sz w:val="10"/>
        </w:rPr>
      </w:pPr>
      <w:r>
        <w:rPr>
          <w:b/>
          <w:color w:val="234061"/>
          <w:w w:val="105"/>
          <w:sz w:val="10"/>
        </w:rPr>
        <w:t>LLEGADA DE VIAJEROS</w:t>
      </w:r>
      <w:r>
        <w:rPr>
          <w:b/>
          <w:color w:val="234061"/>
          <w:spacing w:val="-8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DE</w:t>
      </w:r>
      <w:r>
        <w:rPr>
          <w:b/>
          <w:color w:val="234061"/>
          <w:spacing w:val="-2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MARRUECOS</w:t>
      </w:r>
      <w:r>
        <w:rPr>
          <w:b/>
          <w:color w:val="234061"/>
          <w:w w:val="105"/>
          <w:sz w:val="10"/>
        </w:rPr>
        <w:tab/>
        <w:t>SALIDA DE COLOMBIANOS HACIA</w:t>
      </w:r>
      <w:r>
        <w:rPr>
          <w:b/>
          <w:color w:val="234061"/>
          <w:spacing w:val="-8"/>
          <w:w w:val="105"/>
          <w:sz w:val="10"/>
        </w:rPr>
        <w:t xml:space="preserve"> </w:t>
      </w:r>
      <w:r>
        <w:rPr>
          <w:b/>
          <w:color w:val="234061"/>
          <w:w w:val="105"/>
          <w:sz w:val="10"/>
        </w:rPr>
        <w:t>MARRUECOS</w:t>
      </w:r>
    </w:p>
    <w:p w:rsidR="000E5954" w:rsidRDefault="000E5954">
      <w:pPr>
        <w:pStyle w:val="Textoindependiente"/>
        <w:spacing w:before="1"/>
        <w:rPr>
          <w:b/>
          <w:sz w:val="15"/>
        </w:rPr>
      </w:pPr>
    </w:p>
    <w:p w:rsidR="000E5954" w:rsidRDefault="00287EBF">
      <w:pPr>
        <w:spacing w:before="1"/>
        <w:ind w:left="3771"/>
        <w:rPr>
          <w:sz w:val="10"/>
        </w:rPr>
      </w:pPr>
      <w:r>
        <w:rPr>
          <w:w w:val="105"/>
          <w:sz w:val="10"/>
        </w:rPr>
        <w:t>263</w:t>
      </w:r>
    </w:p>
    <w:p w:rsidR="000E5954" w:rsidRDefault="000E5954">
      <w:pPr>
        <w:pStyle w:val="Textoindependiente"/>
        <w:spacing w:before="6"/>
        <w:rPr>
          <w:sz w:val="13"/>
        </w:rPr>
      </w:pPr>
    </w:p>
    <w:p w:rsidR="000E5954" w:rsidRDefault="000E5954">
      <w:pPr>
        <w:spacing w:after="23"/>
        <w:ind w:right="1026"/>
        <w:jc w:val="right"/>
        <w:rPr>
          <w:sz w:val="10"/>
        </w:rPr>
      </w:pPr>
      <w:r w:rsidRPr="000E5954">
        <w:pict>
          <v:group id="_x0000_s2062" style="position:absolute;left:0;text-align:left;margin-left:136.45pt;margin-top:-6.45pt;width:195.15pt;height:104.95pt;z-index:3520;mso-position-horizontal-relative:page" coordorigin="2729,-129" coordsize="3903,2099">
            <v:shape id="_x0000_s2067" type="#_x0000_t75" style="position:absolute;left:3088;top:-130;width:3183;height:2074">
              <v:imagedata r:id="rId66" o:title=""/>
            </v:shape>
            <v:shape id="_x0000_s2066" type="#_x0000_t75" style="position:absolute;left:3119;top:-116;width:3121;height:2057">
              <v:imagedata r:id="rId67" o:title=""/>
            </v:shape>
            <v:shape id="_x0000_s2065" style="position:absolute;left:2732;top:1938;width:3896;height:32" coordorigin="2732,1938" coordsize="3896,32" o:spt="100" adj="0,,0" path="m2732,1938r3896,m2732,1938r,31m4031,1938r,31m5329,1938r,31m6628,1938r,31e" filled="f" strokecolor="#858585" strokeweight=".36pt">
              <v:stroke joinstyle="round"/>
              <v:formulas/>
              <v:path arrowok="t" o:connecttype="segments"/>
            </v:shape>
            <v:shape id="_x0000_s2064" type="#_x0000_t202" style="position:absolute;left:3294;top:703;width:196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233</w:t>
                    </w:r>
                  </w:p>
                </w:txbxContent>
              </v:textbox>
            </v:shape>
            <v:shape id="_x0000_s2063" type="#_x0000_t202" style="position:absolute;left:4592;top:899;width:196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227</w:t>
                    </w:r>
                  </w:p>
                </w:txbxContent>
              </v:textbox>
            </v:shape>
            <w10:wrap anchorx="page"/>
          </v:group>
        </w:pict>
      </w:r>
      <w:r w:rsidRPr="000E5954">
        <w:pict>
          <v:shape id="_x0000_s2061" type="#_x0000_t202" style="position:absolute;left:0;text-align:left;margin-left:122.45pt;margin-top:3.4pt;width:7.95pt;height:46.85pt;z-index:3544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sz w:val="10"/>
                    </w:rPr>
                  </w:pPr>
                  <w:proofErr w:type="gramStart"/>
                  <w:r>
                    <w:rPr>
                      <w:w w:val="105"/>
                      <w:sz w:val="10"/>
                    </w:rPr>
                    <w:t>número</w:t>
                  </w:r>
                  <w:proofErr w:type="gramEnd"/>
                  <w:r>
                    <w:rPr>
                      <w:w w:val="105"/>
                      <w:sz w:val="10"/>
                    </w:rPr>
                    <w:t xml:space="preserve"> de viajeros</w:t>
                  </w:r>
                </w:p>
              </w:txbxContent>
            </v:textbox>
            <w10:wrap anchorx="page"/>
          </v:shape>
        </w:pict>
      </w:r>
      <w:r w:rsidRPr="000E5954">
        <w:pict>
          <v:shape id="_x0000_s2060" type="#_x0000_t202" style="position:absolute;left:0;text-align:left;margin-left:445.55pt;margin-top:6.7pt;width:7.95pt;height:47.1pt;z-index:3592;mso-position-horizontal-relative:page" filled="f" stroked="f">
            <v:textbox style="layout-flow:vertical;mso-layout-flow-alt:bottom-to-top" inset="0,0,0,0">
              <w:txbxContent>
                <w:p w:rsidR="000E5954" w:rsidRDefault="00287EBF">
                  <w:pPr>
                    <w:spacing w:before="22"/>
                    <w:ind w:left="20"/>
                    <w:rPr>
                      <w:sz w:val="10"/>
                    </w:rPr>
                  </w:pPr>
                  <w:proofErr w:type="gramStart"/>
                  <w:r>
                    <w:rPr>
                      <w:w w:val="105"/>
                      <w:sz w:val="10"/>
                    </w:rPr>
                    <w:t>número</w:t>
                  </w:r>
                  <w:proofErr w:type="gramEnd"/>
                  <w:r>
                    <w:rPr>
                      <w:w w:val="105"/>
                      <w:sz w:val="10"/>
                    </w:rPr>
                    <w:t xml:space="preserve"> de viajeros</w:t>
                  </w:r>
                </w:p>
              </w:txbxContent>
            </v:textbox>
            <w10:wrap anchorx="page"/>
          </v:shape>
        </w:pict>
      </w:r>
      <w:r w:rsidR="00287EBF">
        <w:rPr>
          <w:w w:val="105"/>
          <w:sz w:val="10"/>
        </w:rPr>
        <w:t>203</w:t>
      </w:r>
    </w:p>
    <w:p w:rsidR="000E5954" w:rsidRDefault="000E5954">
      <w:pPr>
        <w:pStyle w:val="Textoindependiente"/>
        <w:ind w:left="71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218.55pt;height:92.6pt;mso-position-horizontal-relative:char;mso-position-vertical-relative:line" coordsize="4371,1852">
            <v:shape id="_x0000_s2059" type="#_x0000_t75" style="position:absolute;left:405;width:3560;height:1826">
              <v:imagedata r:id="rId68" o:title=""/>
            </v:shape>
            <v:shape id="_x0000_s2058" type="#_x0000_t75" style="position:absolute;left:437;top:12;width:3496;height:1810">
              <v:imagedata r:id="rId69" o:title=""/>
            </v:shape>
            <v:line id="_x0000_s2057" style="position:absolute" from="4,1820" to="4367,1820" strokecolor="#858585" strokeweight=".36pt"/>
            <v:line id="_x0000_s2056" style="position:absolute" from="4,1820" to="4,1852" strokecolor="#858585" strokeweight=".36pt"/>
            <v:line id="_x0000_s2055" style="position:absolute" from="1458,1820" to="1458,1852" strokecolor="#858585" strokeweight=".36pt"/>
            <v:line id="_x0000_s2054" style="position:absolute" from="2912,1820" to="2912,1852" strokecolor="#858585" strokeweight=".36pt"/>
            <v:line id="_x0000_s2053" style="position:absolute" from="4367,1820" to="4367,1852" strokecolor="#858585" strokeweight=".36pt"/>
            <v:shape id="_x0000_s2052" type="#_x0000_t202" style="position:absolute;left:644;top:176;width:196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167</w:t>
                    </w:r>
                  </w:p>
                </w:txbxContent>
              </v:textbox>
            </v:shape>
            <v:shape id="_x0000_s2051" type="#_x0000_t202" style="position:absolute;left:2098;top:362;width:196;height:119" filled="f" stroked="f">
              <v:textbox inset="0,0,0,0">
                <w:txbxContent>
                  <w:p w:rsidR="000E5954" w:rsidRDefault="00287EBF">
                    <w:pPr>
                      <w:spacing w:before="2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146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E5954" w:rsidRDefault="000E5954">
      <w:pPr>
        <w:rPr>
          <w:sz w:val="2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space="720"/>
        </w:sectPr>
      </w:pPr>
    </w:p>
    <w:p w:rsidR="000E5954" w:rsidRDefault="00287EBF">
      <w:pPr>
        <w:tabs>
          <w:tab w:val="left" w:pos="2442"/>
          <w:tab w:val="left" w:pos="3741"/>
        </w:tabs>
        <w:spacing w:line="95" w:lineRule="exact"/>
        <w:ind w:left="1144"/>
        <w:rPr>
          <w:sz w:val="10"/>
        </w:rPr>
      </w:pPr>
      <w:r>
        <w:rPr>
          <w:w w:val="105"/>
          <w:sz w:val="10"/>
        </w:rPr>
        <w:lastRenderedPageBreak/>
        <w:t>2016</w:t>
      </w:r>
      <w:r>
        <w:rPr>
          <w:w w:val="105"/>
          <w:sz w:val="10"/>
        </w:rPr>
        <w:tab/>
        <w:t>2017</w:t>
      </w:r>
      <w:r>
        <w:rPr>
          <w:w w:val="105"/>
          <w:sz w:val="10"/>
        </w:rPr>
        <w:tab/>
        <w:t>2018</w:t>
      </w:r>
    </w:p>
    <w:p w:rsidR="000E5954" w:rsidRDefault="00287EBF">
      <w:pPr>
        <w:tabs>
          <w:tab w:val="left" w:pos="2598"/>
          <w:tab w:val="left" w:pos="4053"/>
        </w:tabs>
        <w:spacing w:before="3"/>
        <w:ind w:left="1144"/>
        <w:rPr>
          <w:sz w:val="10"/>
        </w:rPr>
      </w:pPr>
      <w:r>
        <w:br w:type="column"/>
      </w:r>
      <w:r>
        <w:rPr>
          <w:w w:val="105"/>
          <w:sz w:val="10"/>
        </w:rPr>
        <w:lastRenderedPageBreak/>
        <w:t>2016</w:t>
      </w:r>
      <w:r>
        <w:rPr>
          <w:w w:val="105"/>
          <w:sz w:val="10"/>
        </w:rPr>
        <w:tab/>
        <w:t>2017</w:t>
      </w:r>
      <w:r>
        <w:rPr>
          <w:w w:val="105"/>
          <w:sz w:val="10"/>
        </w:rPr>
        <w:tab/>
        <w:t>2018</w:t>
      </w:r>
    </w:p>
    <w:p w:rsidR="000E5954" w:rsidRDefault="000E5954">
      <w:pPr>
        <w:rPr>
          <w:sz w:val="10"/>
        </w:rPr>
        <w:sectPr w:rsidR="000E5954">
          <w:type w:val="continuous"/>
          <w:pgSz w:w="15840" w:h="12240" w:orient="landscape"/>
          <w:pgMar w:top="980" w:right="1860" w:bottom="680" w:left="2120" w:header="720" w:footer="720" w:gutter="0"/>
          <w:cols w:num="2" w:space="720" w:equalWidth="0">
            <w:col w:w="4016" w:space="2558"/>
            <w:col w:w="5286"/>
          </w:cols>
        </w:sectPr>
      </w:pPr>
    </w:p>
    <w:p w:rsidR="000E5954" w:rsidRDefault="000E5954">
      <w:pPr>
        <w:pStyle w:val="Textoindependiente"/>
        <w:spacing w:before="8"/>
        <w:rPr>
          <w:sz w:val="18"/>
        </w:rPr>
      </w:pPr>
    </w:p>
    <w:p w:rsidR="000E5954" w:rsidRDefault="000E5954">
      <w:pPr>
        <w:pStyle w:val="Textoindependiente"/>
        <w:spacing w:before="11"/>
        <w:rPr>
          <w:sz w:val="8"/>
        </w:rPr>
      </w:pPr>
    </w:p>
    <w:p w:rsidR="000E5954" w:rsidRDefault="00287EBF">
      <w:pPr>
        <w:ind w:left="287"/>
        <w:rPr>
          <w:sz w:val="8"/>
        </w:rPr>
      </w:pPr>
      <w:r>
        <w:rPr>
          <w:w w:val="110"/>
          <w:sz w:val="8"/>
        </w:rPr>
        <w:t>Fuente: Migración Colombia. Por país de residencia</w:t>
      </w:r>
    </w:p>
    <w:sectPr w:rsidR="000E5954" w:rsidSect="000E5954">
      <w:type w:val="continuous"/>
      <w:pgSz w:w="15840" w:h="12240" w:orient="landscape"/>
      <w:pgMar w:top="980" w:right="1860" w:bottom="680" w:left="2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BF" w:rsidRDefault="00287EBF" w:rsidP="000E5954">
      <w:r>
        <w:separator/>
      </w:r>
    </w:p>
  </w:endnote>
  <w:endnote w:type="continuationSeparator" w:id="0">
    <w:p w:rsidR="00287EBF" w:rsidRDefault="00287EBF" w:rsidP="000E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54" w:rsidRDefault="000E5954">
    <w:pPr>
      <w:pStyle w:val="Textoindependiente"/>
      <w:spacing w:line="14" w:lineRule="auto"/>
      <w:rPr>
        <w:sz w:val="20"/>
      </w:rPr>
    </w:pPr>
    <w:r w:rsidRPr="000E59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8pt;margin-top:576.4pt;width:9.55pt;height:13.15pt;z-index:-105952;mso-position-horizontal-relative:page;mso-position-vertical-relative:page" filled="f" stroked="f">
          <v:textbox inset="0,0,0,0">
            <w:txbxContent>
              <w:p w:rsidR="000E5954" w:rsidRDefault="000E5954" w:rsidP="0029182B">
                <w:pPr>
                  <w:spacing w:before="12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0E5954">
      <w:pict>
        <v:shape id="_x0000_s1025" type="#_x0000_t202" style="position:absolute;margin-left:579.4pt;margin-top:576.4pt;width:158.7pt;height:13.15pt;z-index:-105928;mso-position-horizontal-relative:page;mso-position-vertical-relative:page" filled="f" stroked="f">
          <v:textbox inset="0,0,0,0">
            <w:txbxContent>
              <w:p w:rsidR="000E5954" w:rsidRDefault="000E5954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BF" w:rsidRDefault="00287EBF" w:rsidP="000E5954">
      <w:r>
        <w:separator/>
      </w:r>
    </w:p>
  </w:footnote>
  <w:footnote w:type="continuationSeparator" w:id="0">
    <w:p w:rsidR="00287EBF" w:rsidRDefault="00287EBF" w:rsidP="000E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54" w:rsidRDefault="000E5954">
    <w:pPr>
      <w:pStyle w:val="Textoindependiente"/>
      <w:spacing w:line="14" w:lineRule="auto"/>
      <w:rPr>
        <w:sz w:val="20"/>
      </w:rPr>
    </w:pPr>
    <w:r w:rsidRPr="000E59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4.05pt;margin-top:20.8pt;width:144.95pt;height:13.15pt;z-index:-105976;mso-position-horizontal-relative:page;mso-position-vertical-relative:page" filled="f" stroked="f">
          <v:textbox inset="0,0,0,0">
            <w:txbxContent>
              <w:p w:rsidR="000E5954" w:rsidRPr="0029182B" w:rsidRDefault="000E5954" w:rsidP="0029182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772C3"/>
    <w:multiLevelType w:val="hybridMultilevel"/>
    <w:tmpl w:val="DDB2BA30"/>
    <w:lvl w:ilvl="0" w:tplc="6D6060FA">
      <w:numFmt w:val="bullet"/>
      <w:lvlText w:val="*"/>
      <w:lvlJc w:val="left"/>
      <w:pPr>
        <w:ind w:left="287" w:hanging="58"/>
      </w:pPr>
      <w:rPr>
        <w:rFonts w:ascii="Arial" w:eastAsia="Arial" w:hAnsi="Arial" w:cs="Arial" w:hint="default"/>
        <w:w w:val="107"/>
        <w:sz w:val="8"/>
        <w:szCs w:val="8"/>
        <w:lang w:val="es-CO" w:eastAsia="es-CO" w:bidi="es-CO"/>
      </w:rPr>
    </w:lvl>
    <w:lvl w:ilvl="1" w:tplc="EABCDA82">
      <w:numFmt w:val="bullet"/>
      <w:lvlText w:val="•"/>
      <w:lvlJc w:val="left"/>
      <w:pPr>
        <w:ind w:left="1438" w:hanging="58"/>
      </w:pPr>
      <w:rPr>
        <w:rFonts w:hint="default"/>
        <w:lang w:val="es-CO" w:eastAsia="es-CO" w:bidi="es-CO"/>
      </w:rPr>
    </w:lvl>
    <w:lvl w:ilvl="2" w:tplc="2C867FDC">
      <w:numFmt w:val="bullet"/>
      <w:lvlText w:val="•"/>
      <w:lvlJc w:val="left"/>
      <w:pPr>
        <w:ind w:left="2596" w:hanging="58"/>
      </w:pPr>
      <w:rPr>
        <w:rFonts w:hint="default"/>
        <w:lang w:val="es-CO" w:eastAsia="es-CO" w:bidi="es-CO"/>
      </w:rPr>
    </w:lvl>
    <w:lvl w:ilvl="3" w:tplc="9C20EB36">
      <w:numFmt w:val="bullet"/>
      <w:lvlText w:val="•"/>
      <w:lvlJc w:val="left"/>
      <w:pPr>
        <w:ind w:left="3754" w:hanging="58"/>
      </w:pPr>
      <w:rPr>
        <w:rFonts w:hint="default"/>
        <w:lang w:val="es-CO" w:eastAsia="es-CO" w:bidi="es-CO"/>
      </w:rPr>
    </w:lvl>
    <w:lvl w:ilvl="4" w:tplc="3B8A7EB8">
      <w:numFmt w:val="bullet"/>
      <w:lvlText w:val="•"/>
      <w:lvlJc w:val="left"/>
      <w:pPr>
        <w:ind w:left="4912" w:hanging="58"/>
      </w:pPr>
      <w:rPr>
        <w:rFonts w:hint="default"/>
        <w:lang w:val="es-CO" w:eastAsia="es-CO" w:bidi="es-CO"/>
      </w:rPr>
    </w:lvl>
    <w:lvl w:ilvl="5" w:tplc="E280E5A6">
      <w:numFmt w:val="bullet"/>
      <w:lvlText w:val="•"/>
      <w:lvlJc w:val="left"/>
      <w:pPr>
        <w:ind w:left="6070" w:hanging="58"/>
      </w:pPr>
      <w:rPr>
        <w:rFonts w:hint="default"/>
        <w:lang w:val="es-CO" w:eastAsia="es-CO" w:bidi="es-CO"/>
      </w:rPr>
    </w:lvl>
    <w:lvl w:ilvl="6" w:tplc="8C6EFBEC">
      <w:numFmt w:val="bullet"/>
      <w:lvlText w:val="•"/>
      <w:lvlJc w:val="left"/>
      <w:pPr>
        <w:ind w:left="7228" w:hanging="58"/>
      </w:pPr>
      <w:rPr>
        <w:rFonts w:hint="default"/>
        <w:lang w:val="es-CO" w:eastAsia="es-CO" w:bidi="es-CO"/>
      </w:rPr>
    </w:lvl>
    <w:lvl w:ilvl="7" w:tplc="47062FA0">
      <w:numFmt w:val="bullet"/>
      <w:lvlText w:val="•"/>
      <w:lvlJc w:val="left"/>
      <w:pPr>
        <w:ind w:left="8386" w:hanging="58"/>
      </w:pPr>
      <w:rPr>
        <w:rFonts w:hint="default"/>
        <w:lang w:val="es-CO" w:eastAsia="es-CO" w:bidi="es-CO"/>
      </w:rPr>
    </w:lvl>
    <w:lvl w:ilvl="8" w:tplc="91724FB6">
      <w:numFmt w:val="bullet"/>
      <w:lvlText w:val="•"/>
      <w:lvlJc w:val="left"/>
      <w:pPr>
        <w:ind w:left="9544" w:hanging="58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5954"/>
    <w:rsid w:val="000E5954"/>
    <w:rsid w:val="00287EBF"/>
    <w:rsid w:val="0029182B"/>
    <w:rsid w:val="0065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5954"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E5954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0E5954"/>
    <w:pPr>
      <w:spacing w:before="12"/>
      <w:ind w:left="20"/>
      <w:outlineLvl w:val="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0E5954"/>
    <w:pPr>
      <w:spacing w:before="13"/>
      <w:ind w:left="287" w:right="10025" w:firstLine="24"/>
    </w:pPr>
  </w:style>
  <w:style w:type="paragraph" w:customStyle="1" w:styleId="TableParagraph">
    <w:name w:val="Table Paragraph"/>
    <w:basedOn w:val="Normal"/>
    <w:uiPriority w:val="1"/>
    <w:qFormat/>
    <w:rsid w:val="000E5954"/>
    <w:pPr>
      <w:spacing w:before="19" w:line="114" w:lineRule="exact"/>
      <w:jc w:val="right"/>
    </w:pPr>
  </w:style>
  <w:style w:type="paragraph" w:styleId="Encabezado">
    <w:name w:val="header"/>
    <w:basedOn w:val="Normal"/>
    <w:link w:val="EncabezadoCar"/>
    <w:uiPriority w:val="99"/>
    <w:semiHidden/>
    <w:unhideWhenUsed/>
    <w:rsid w:val="00291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82B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291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82B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2832</Words>
  <Characters>15582</Characters>
  <Application>Microsoft Office Word</Application>
  <DocSecurity>0</DocSecurity>
  <Lines>129</Lines>
  <Paragraphs>36</Paragraphs>
  <ScaleCrop>false</ScaleCrop>
  <Company>GOBERNACION DE SANTANDER</Company>
  <LinksUpToDate>false</LinksUpToDate>
  <CharactersWithSpaces>18378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de Marruecos</dc:title>
  <dc:subject>Soporte perfil de Marruecos</dc:subject>
  <dc:creator>Martha Alvarez;Marco Bermúdez</dc:creator>
  <cp:keywords>Elaboró: Martha Alvarez; Marco Bermúdez; Fecha: 02/11/2018. Revisó y aprobó: Clara Martín; Fecha:  02/11/2018</cp:keywords>
  <cp:lastModifiedBy>c.gsaavedra</cp:lastModifiedBy>
  <cp:revision>2</cp:revision>
  <dcterms:created xsi:type="dcterms:W3CDTF">2019-05-07T13:50:00Z</dcterms:created>
  <dcterms:modified xsi:type="dcterms:W3CDTF">2019-05-07T13:50:00Z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2019-05-07T00:00:00Z</vt:filetime>
  </property>
</Properties>
</file>